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97CBA" w14:textId="60957C46" w:rsidR="004F00C2" w:rsidRPr="004F00C2" w:rsidRDefault="004F00C2" w:rsidP="004F00C2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4F00C2">
        <w:rPr>
          <w:rFonts w:asciiTheme="minorHAnsi" w:hAnsiTheme="minorHAnsi"/>
          <w:b/>
          <w:sz w:val="22"/>
          <w:szCs w:val="22"/>
        </w:rPr>
        <w:t xml:space="preserve">Chapter 14– Advanced Accounting, </w:t>
      </w:r>
      <w:r w:rsidR="00537D8E">
        <w:rPr>
          <w:rFonts w:asciiTheme="minorHAnsi" w:hAnsiTheme="minorHAnsi"/>
          <w:b/>
          <w:sz w:val="22"/>
          <w:szCs w:val="22"/>
        </w:rPr>
        <w:t>4</w:t>
      </w:r>
      <w:r w:rsidR="00537D8E" w:rsidRPr="00FA3997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537D8E">
        <w:rPr>
          <w:rFonts w:asciiTheme="minorHAnsi" w:hAnsiTheme="minorHAnsi"/>
          <w:b/>
          <w:sz w:val="22"/>
          <w:szCs w:val="22"/>
        </w:rPr>
        <w:t xml:space="preserve"> </w:t>
      </w:r>
      <w:r w:rsidRPr="004F00C2">
        <w:rPr>
          <w:rFonts w:asciiTheme="minorHAnsi" w:hAnsiTheme="minorHAnsi"/>
          <w:b/>
          <w:sz w:val="22"/>
          <w:szCs w:val="22"/>
        </w:rPr>
        <w:t>Edition by Hamlen</w:t>
      </w:r>
    </w:p>
    <w:p w14:paraId="2C92C87C" w14:textId="77777777" w:rsidR="004F00C2" w:rsidRPr="004F00C2" w:rsidRDefault="004F00C2" w:rsidP="004F00C2">
      <w:pPr>
        <w:rPr>
          <w:rFonts w:asciiTheme="minorHAnsi" w:hAnsiTheme="minorHAnsi"/>
          <w:sz w:val="22"/>
          <w:szCs w:val="22"/>
        </w:rPr>
      </w:pPr>
    </w:p>
    <w:p w14:paraId="1621F984" w14:textId="77777777" w:rsidR="004F00C2" w:rsidRPr="004F00C2" w:rsidRDefault="004F00C2" w:rsidP="004F00C2">
      <w:pPr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 xml:space="preserve">Solutions to Practice Quiz </w:t>
      </w:r>
    </w:p>
    <w:p w14:paraId="306E06D5" w14:textId="77777777" w:rsidR="004F00C2" w:rsidRPr="004F00C2" w:rsidRDefault="004F00C2" w:rsidP="004F00C2">
      <w:pPr>
        <w:tabs>
          <w:tab w:val="left" w:pos="2670"/>
        </w:tabs>
        <w:rPr>
          <w:rFonts w:asciiTheme="minorHAnsi" w:hAnsiTheme="minorHAnsi"/>
          <w:sz w:val="22"/>
          <w:szCs w:val="22"/>
        </w:rPr>
      </w:pPr>
    </w:p>
    <w:p w14:paraId="0808F6F8" w14:textId="77777777" w:rsidR="00353C17" w:rsidRPr="004F00C2" w:rsidRDefault="00353C17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1.</w:t>
      </w:r>
      <w:r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576AC1" w:rsidRPr="004F00C2">
        <w:rPr>
          <w:rFonts w:asciiTheme="minorHAnsi" w:hAnsiTheme="minorHAnsi"/>
          <w:b/>
          <w:bCs/>
          <w:sz w:val="22"/>
          <w:szCs w:val="22"/>
        </w:rPr>
        <w:t>Limited liability partnerships</w:t>
      </w:r>
    </w:p>
    <w:p w14:paraId="5AF7368C" w14:textId="77777777" w:rsidR="00353C17" w:rsidRPr="004F00C2" w:rsidRDefault="00353C17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576AC1" w:rsidRPr="004F00C2">
        <w:rPr>
          <w:rFonts w:asciiTheme="minorHAnsi" w:hAnsiTheme="minorHAnsi"/>
          <w:b/>
          <w:bCs/>
          <w:sz w:val="22"/>
          <w:szCs w:val="22"/>
        </w:rPr>
        <w:t>1</w:t>
      </w:r>
    </w:p>
    <w:p w14:paraId="58F48A60" w14:textId="61CD6D02" w:rsidR="00353C1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906819">
        <w:rPr>
          <w:rFonts w:asciiTheme="minorHAnsi" w:hAnsiTheme="minorHAnsi"/>
          <w:sz w:val="22"/>
          <w:szCs w:val="22"/>
        </w:rPr>
        <w:t>a</w:t>
      </w:r>
    </w:p>
    <w:p w14:paraId="386D65D5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7E877DD" w14:textId="2B9E34D6" w:rsidR="00353C1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353C17" w:rsidRPr="004F00C2">
        <w:rPr>
          <w:rFonts w:asciiTheme="minorHAnsi" w:hAnsiTheme="minorHAnsi"/>
          <w:sz w:val="22"/>
          <w:szCs w:val="22"/>
        </w:rPr>
        <w:t xml:space="preserve"> </w:t>
      </w:r>
      <w:r w:rsidR="00BF2E07" w:rsidRPr="004F00C2">
        <w:rPr>
          <w:rFonts w:asciiTheme="minorHAnsi" w:hAnsiTheme="minorHAnsi"/>
          <w:sz w:val="22"/>
          <w:szCs w:val="22"/>
        </w:rPr>
        <w:t xml:space="preserve"> </w:t>
      </w:r>
      <w:r w:rsidR="00906819">
        <w:rPr>
          <w:rFonts w:asciiTheme="minorHAnsi" w:hAnsiTheme="minorHAnsi"/>
          <w:sz w:val="22"/>
          <w:szCs w:val="22"/>
        </w:rPr>
        <w:t>At least one of the LLP’s managing partners must be liable for the partnership’s obligations.</w:t>
      </w:r>
    </w:p>
    <w:p w14:paraId="0C4B512D" w14:textId="77777777" w:rsidR="00353C17" w:rsidRPr="004F00C2" w:rsidRDefault="00353C1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75D070" w14:textId="77777777" w:rsidR="00BF2E07" w:rsidRPr="004F00C2" w:rsidRDefault="00BF2E0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2CA2F29" w14:textId="77777777" w:rsidR="00353C17" w:rsidRPr="004F00C2" w:rsidRDefault="00353C17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2.</w:t>
      </w:r>
      <w:r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9433B" w:rsidRPr="004F00C2">
        <w:rPr>
          <w:rFonts w:asciiTheme="minorHAnsi" w:hAnsiTheme="minorHAnsi"/>
          <w:b/>
          <w:bCs/>
          <w:sz w:val="22"/>
          <w:szCs w:val="22"/>
        </w:rPr>
        <w:t>Partnership accounting issues</w:t>
      </w:r>
    </w:p>
    <w:p w14:paraId="217FDC89" w14:textId="77777777" w:rsidR="00353C17" w:rsidRPr="004F00C2" w:rsidRDefault="00353C17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39433B" w:rsidRPr="004F00C2">
        <w:rPr>
          <w:rFonts w:asciiTheme="minorHAnsi" w:hAnsiTheme="minorHAnsi"/>
          <w:b/>
          <w:bCs/>
          <w:sz w:val="22"/>
          <w:szCs w:val="22"/>
        </w:rPr>
        <w:t>1</w:t>
      </w:r>
    </w:p>
    <w:p w14:paraId="413C46CB" w14:textId="77777777" w:rsidR="00130C82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39433B" w:rsidRPr="004F00C2">
        <w:rPr>
          <w:rFonts w:asciiTheme="minorHAnsi" w:hAnsiTheme="minorHAnsi"/>
          <w:sz w:val="22"/>
          <w:szCs w:val="22"/>
        </w:rPr>
        <w:t>a</w:t>
      </w:r>
    </w:p>
    <w:p w14:paraId="4074AE1E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57487C9B" w14:textId="77777777" w:rsidR="00353C1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130C82" w:rsidRPr="004F00C2">
        <w:rPr>
          <w:rFonts w:asciiTheme="minorHAnsi" w:hAnsiTheme="minorHAnsi"/>
          <w:sz w:val="22"/>
          <w:szCs w:val="22"/>
        </w:rPr>
        <w:t xml:space="preserve"> </w:t>
      </w:r>
      <w:r w:rsidR="00BF2E07" w:rsidRPr="004F00C2">
        <w:rPr>
          <w:rFonts w:asciiTheme="minorHAnsi" w:hAnsiTheme="minorHAnsi"/>
          <w:sz w:val="22"/>
          <w:szCs w:val="22"/>
        </w:rPr>
        <w:t xml:space="preserve"> </w:t>
      </w:r>
      <w:r w:rsidR="0039433B" w:rsidRPr="004F00C2">
        <w:rPr>
          <w:rFonts w:asciiTheme="minorHAnsi" w:hAnsiTheme="minorHAnsi"/>
          <w:sz w:val="22"/>
          <w:szCs w:val="22"/>
        </w:rPr>
        <w:t>A partner’s capital account reflects all equity effects, including investment, allocation of partnership income (loss), and withdrawals.</w:t>
      </w:r>
    </w:p>
    <w:p w14:paraId="12E119A2" w14:textId="77777777" w:rsidR="0039433B" w:rsidRPr="004F00C2" w:rsidRDefault="0039433B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A10EBA" w14:textId="77777777" w:rsidR="0039433B" w:rsidRPr="004F00C2" w:rsidRDefault="0039433B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DBEDC39" w14:textId="77777777" w:rsidR="00B161C7" w:rsidRPr="004F00C2" w:rsidRDefault="00B161C7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3.</w:t>
      </w:r>
      <w:r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39433B" w:rsidRPr="004F00C2">
        <w:rPr>
          <w:rFonts w:asciiTheme="minorHAnsi" w:hAnsiTheme="minorHAnsi"/>
          <w:b/>
          <w:bCs/>
          <w:sz w:val="22"/>
          <w:szCs w:val="22"/>
        </w:rPr>
        <w:t>Partnership formation</w:t>
      </w:r>
      <w:r w:rsidR="007F3420" w:rsidRPr="004F00C2">
        <w:rPr>
          <w:rFonts w:asciiTheme="minorHAnsi" w:hAnsiTheme="minorHAnsi"/>
          <w:b/>
          <w:bCs/>
          <w:sz w:val="22"/>
          <w:szCs w:val="22"/>
        </w:rPr>
        <w:t>, bonus approach</w:t>
      </w:r>
    </w:p>
    <w:p w14:paraId="3E134AB4" w14:textId="77777777" w:rsidR="00B161C7" w:rsidRPr="004F00C2" w:rsidRDefault="00B161C7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>LO 2</w:t>
      </w:r>
    </w:p>
    <w:p w14:paraId="0525A69F" w14:textId="77777777" w:rsidR="0088049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880497" w:rsidRPr="004F00C2">
        <w:rPr>
          <w:rFonts w:asciiTheme="minorHAnsi" w:hAnsiTheme="minorHAnsi"/>
          <w:sz w:val="22"/>
          <w:szCs w:val="22"/>
        </w:rPr>
        <w:t>d</w:t>
      </w:r>
    </w:p>
    <w:p w14:paraId="1075E354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59EBE86" w14:textId="77777777" w:rsidR="0088049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880497" w:rsidRPr="004F00C2">
        <w:rPr>
          <w:rFonts w:asciiTheme="minorHAnsi" w:hAnsiTheme="minorHAnsi"/>
          <w:sz w:val="22"/>
          <w:szCs w:val="22"/>
        </w:rPr>
        <w:t xml:space="preserve"> </w:t>
      </w:r>
      <w:r w:rsidR="00BF2E07" w:rsidRPr="004F00C2">
        <w:rPr>
          <w:rFonts w:asciiTheme="minorHAnsi" w:hAnsiTheme="minorHAnsi"/>
          <w:sz w:val="22"/>
          <w:szCs w:val="22"/>
        </w:rPr>
        <w:t xml:space="preserve"> </w:t>
      </w:r>
      <w:r w:rsidR="007F3420" w:rsidRPr="004F00C2">
        <w:rPr>
          <w:rFonts w:asciiTheme="minorHAnsi" w:hAnsiTheme="minorHAnsi"/>
          <w:sz w:val="22"/>
          <w:szCs w:val="22"/>
        </w:rPr>
        <w:t xml:space="preserve">Total partnership capital is $500,000 + $200,000 + $50,000 </w:t>
      </w:r>
      <w:r>
        <w:rPr>
          <w:rFonts w:asciiTheme="minorHAnsi" w:hAnsiTheme="minorHAnsi"/>
          <w:sz w:val="22"/>
          <w:szCs w:val="22"/>
        </w:rPr>
        <w:t xml:space="preserve">– $100,000 = $650,000. </w:t>
      </w:r>
      <w:r w:rsidR="007F3420" w:rsidRPr="004F00C2">
        <w:rPr>
          <w:rFonts w:asciiTheme="minorHAnsi" w:hAnsiTheme="minorHAnsi"/>
          <w:sz w:val="22"/>
          <w:szCs w:val="22"/>
        </w:rPr>
        <w:t>Each partner is allocated h</w:t>
      </w:r>
      <w:r w:rsidR="00BF2E07" w:rsidRPr="004F00C2">
        <w:rPr>
          <w:rFonts w:asciiTheme="minorHAnsi" w:hAnsiTheme="minorHAnsi"/>
          <w:sz w:val="22"/>
          <w:szCs w:val="22"/>
        </w:rPr>
        <w:t>alf:  $650,000 x 50% = $325,000</w:t>
      </w:r>
    </w:p>
    <w:p w14:paraId="05FFC638" w14:textId="77777777" w:rsidR="007F3420" w:rsidRPr="004F00C2" w:rsidRDefault="007F3420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63F3E9" w14:textId="77777777" w:rsidR="00BF2E07" w:rsidRPr="004F00C2" w:rsidRDefault="00BF2E0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59119DE" w14:textId="77777777" w:rsidR="007F3420" w:rsidRPr="004F00C2" w:rsidRDefault="007F3420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4.</w:t>
      </w:r>
      <w:r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4F00C2">
        <w:rPr>
          <w:rFonts w:asciiTheme="minorHAnsi" w:hAnsiTheme="minorHAnsi"/>
          <w:b/>
          <w:bCs/>
          <w:sz w:val="22"/>
          <w:szCs w:val="22"/>
        </w:rPr>
        <w:t xml:space="preserve">Partnership formation, </w:t>
      </w:r>
      <w:r w:rsidR="009F50FA" w:rsidRPr="004F00C2">
        <w:rPr>
          <w:rFonts w:asciiTheme="minorHAnsi" w:hAnsiTheme="minorHAnsi"/>
          <w:b/>
          <w:bCs/>
          <w:sz w:val="22"/>
          <w:szCs w:val="22"/>
        </w:rPr>
        <w:t>goodwill</w:t>
      </w:r>
      <w:r w:rsidRPr="004F00C2">
        <w:rPr>
          <w:rFonts w:asciiTheme="minorHAnsi" w:hAnsiTheme="minorHAnsi"/>
          <w:b/>
          <w:bCs/>
          <w:sz w:val="22"/>
          <w:szCs w:val="22"/>
        </w:rPr>
        <w:t xml:space="preserve"> approach</w:t>
      </w:r>
    </w:p>
    <w:p w14:paraId="3A9A4CE4" w14:textId="77777777" w:rsidR="007F3420" w:rsidRPr="004F00C2" w:rsidRDefault="007F3420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>LO 2</w:t>
      </w:r>
    </w:p>
    <w:p w14:paraId="4C84883D" w14:textId="77777777" w:rsidR="007F3420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7F3420" w:rsidRPr="004F00C2">
        <w:rPr>
          <w:rFonts w:asciiTheme="minorHAnsi" w:hAnsiTheme="minorHAnsi"/>
          <w:sz w:val="22"/>
          <w:szCs w:val="22"/>
        </w:rPr>
        <w:t>c</w:t>
      </w:r>
    </w:p>
    <w:p w14:paraId="136B7BF5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D7F19C8" w14:textId="77777777" w:rsidR="007F3420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7F3420" w:rsidRPr="004F00C2">
        <w:rPr>
          <w:rFonts w:asciiTheme="minorHAnsi" w:hAnsiTheme="minorHAnsi"/>
          <w:sz w:val="22"/>
          <w:szCs w:val="22"/>
        </w:rPr>
        <w:t xml:space="preserve">  </w:t>
      </w:r>
      <w:r w:rsidR="008E0916" w:rsidRPr="004F00C2">
        <w:rPr>
          <w:rFonts w:asciiTheme="minorHAnsi" w:hAnsiTheme="minorHAnsi"/>
          <w:sz w:val="22"/>
          <w:szCs w:val="22"/>
        </w:rPr>
        <w:t xml:space="preserve">Ramesh’s fair value contribution is $250,000, while </w:t>
      </w:r>
      <w:r>
        <w:rPr>
          <w:rFonts w:asciiTheme="minorHAnsi" w:hAnsiTheme="minorHAnsi"/>
          <w:sz w:val="22"/>
          <w:szCs w:val="22"/>
        </w:rPr>
        <w:t>Rao’s contribution is $400,000.</w:t>
      </w:r>
      <w:r w:rsidR="008E0916" w:rsidRPr="004F00C2">
        <w:rPr>
          <w:rFonts w:asciiTheme="minorHAnsi" w:hAnsiTheme="minorHAnsi"/>
          <w:sz w:val="22"/>
          <w:szCs w:val="22"/>
        </w:rPr>
        <w:t xml:space="preserve"> To make the capital accounts equal, Ramesh must be contributing intangible assets (goodwill) equal to $150,000.</w:t>
      </w:r>
    </w:p>
    <w:p w14:paraId="300CD4D7" w14:textId="77777777" w:rsidR="00B161C7" w:rsidRPr="004F00C2" w:rsidRDefault="00B161C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74E0502" w14:textId="77777777" w:rsidR="00BF2E07" w:rsidRPr="004F00C2" w:rsidRDefault="00BF2E0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72313D1" w14:textId="77777777" w:rsidR="002D0976" w:rsidRPr="004F00C2" w:rsidRDefault="00BF2E07" w:rsidP="004F00C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5.</w:t>
      </w:r>
      <w:r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sz w:val="22"/>
          <w:szCs w:val="22"/>
        </w:rPr>
        <w:t xml:space="preserve">Topic:  </w:t>
      </w:r>
      <w:r w:rsidR="003B0EEC" w:rsidRPr="004F00C2">
        <w:rPr>
          <w:rFonts w:asciiTheme="minorHAnsi" w:hAnsiTheme="minorHAnsi"/>
          <w:b/>
          <w:sz w:val="22"/>
          <w:szCs w:val="22"/>
        </w:rPr>
        <w:t>Partnership income: bonus to partners</w:t>
      </w:r>
    </w:p>
    <w:p w14:paraId="67BBF697" w14:textId="77777777" w:rsidR="002D0976" w:rsidRPr="004F00C2" w:rsidRDefault="002D0976" w:rsidP="004F00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LO 3</w:t>
      </w:r>
    </w:p>
    <w:p w14:paraId="30EFEB81" w14:textId="77777777" w:rsidR="002D0976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3B0EEC" w:rsidRPr="004F00C2">
        <w:rPr>
          <w:rFonts w:asciiTheme="minorHAnsi" w:hAnsiTheme="minorHAnsi"/>
          <w:sz w:val="22"/>
          <w:szCs w:val="22"/>
        </w:rPr>
        <w:t>d</w:t>
      </w:r>
    </w:p>
    <w:p w14:paraId="7F2A75DF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AF8ED31" w14:textId="77777777" w:rsidR="00BF2E0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2D0976" w:rsidRPr="004F00C2">
        <w:rPr>
          <w:rFonts w:asciiTheme="minorHAnsi" w:hAnsiTheme="minorHAnsi"/>
          <w:sz w:val="22"/>
          <w:szCs w:val="22"/>
        </w:rPr>
        <w:t xml:space="preserve">  </w:t>
      </w:r>
    </w:p>
    <w:p w14:paraId="5AB029F8" w14:textId="77777777" w:rsidR="002D0976" w:rsidRPr="004F00C2" w:rsidRDefault="003B0EEC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B = ($122,000 </w:t>
      </w:r>
      <w:r w:rsidR="004F00C2">
        <w:rPr>
          <w:rFonts w:asciiTheme="minorHAnsi" w:hAnsiTheme="minorHAnsi"/>
          <w:sz w:val="22"/>
          <w:szCs w:val="22"/>
        </w:rPr>
        <w:t>–</w:t>
      </w:r>
      <w:r w:rsidRPr="004F00C2">
        <w:rPr>
          <w:rFonts w:asciiTheme="minorHAnsi" w:hAnsiTheme="minorHAnsi"/>
          <w:sz w:val="22"/>
          <w:szCs w:val="22"/>
        </w:rPr>
        <w:t xml:space="preserve"> $40,000 </w:t>
      </w:r>
      <w:r w:rsidR="004F00C2">
        <w:rPr>
          <w:rFonts w:asciiTheme="minorHAnsi" w:hAnsiTheme="minorHAnsi"/>
          <w:sz w:val="22"/>
          <w:szCs w:val="22"/>
        </w:rPr>
        <w:t>–</w:t>
      </w:r>
      <w:r w:rsidRPr="004F00C2">
        <w:rPr>
          <w:rFonts w:asciiTheme="minorHAnsi" w:hAnsiTheme="minorHAnsi"/>
          <w:sz w:val="22"/>
          <w:szCs w:val="22"/>
        </w:rPr>
        <w:t xml:space="preserve"> $40,000 – B) x 20%</w:t>
      </w:r>
    </w:p>
    <w:p w14:paraId="3346FFA3" w14:textId="77777777" w:rsidR="003B0EEC" w:rsidRPr="004F00C2" w:rsidRDefault="003B0EEC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B = $8,400 </w:t>
      </w:r>
      <w:r w:rsidR="004F00C2">
        <w:rPr>
          <w:rFonts w:asciiTheme="minorHAnsi" w:hAnsiTheme="minorHAnsi"/>
          <w:sz w:val="22"/>
          <w:szCs w:val="22"/>
        </w:rPr>
        <w:t>–</w:t>
      </w:r>
      <w:r w:rsidRPr="004F00C2">
        <w:rPr>
          <w:rFonts w:asciiTheme="minorHAnsi" w:hAnsiTheme="minorHAnsi"/>
          <w:sz w:val="22"/>
          <w:szCs w:val="22"/>
        </w:rPr>
        <w:t xml:space="preserve"> </w:t>
      </w:r>
      <w:r w:rsidR="00060786" w:rsidRPr="004F00C2">
        <w:rPr>
          <w:rFonts w:asciiTheme="minorHAnsi" w:hAnsiTheme="minorHAnsi"/>
          <w:sz w:val="22"/>
          <w:szCs w:val="22"/>
        </w:rPr>
        <w:t>0</w:t>
      </w:r>
      <w:r w:rsidRPr="004F00C2">
        <w:rPr>
          <w:rFonts w:asciiTheme="minorHAnsi" w:hAnsiTheme="minorHAnsi"/>
          <w:sz w:val="22"/>
          <w:szCs w:val="22"/>
        </w:rPr>
        <w:t>.2B</w:t>
      </w:r>
    </w:p>
    <w:p w14:paraId="45C9E34F" w14:textId="77777777" w:rsidR="003B0EEC" w:rsidRPr="004F00C2" w:rsidRDefault="003B0EEC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B = $7,000</w:t>
      </w:r>
    </w:p>
    <w:p w14:paraId="6D223865" w14:textId="77777777" w:rsidR="002D0976" w:rsidRPr="004F00C2" w:rsidRDefault="002D0976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4DA6DB5" w14:textId="77777777" w:rsidR="00BF2E07" w:rsidRPr="004F00C2" w:rsidRDefault="00BF2E07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AAF8BB3" w14:textId="77777777" w:rsidR="002D0976" w:rsidRPr="004F00C2" w:rsidRDefault="00060786" w:rsidP="004F00C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br w:type="page"/>
      </w:r>
      <w:r w:rsidR="00BF2E07" w:rsidRPr="004F00C2">
        <w:rPr>
          <w:rFonts w:asciiTheme="minorHAnsi" w:hAnsiTheme="minorHAnsi"/>
          <w:b/>
          <w:sz w:val="22"/>
          <w:szCs w:val="22"/>
        </w:rPr>
        <w:lastRenderedPageBreak/>
        <w:t>6.</w:t>
      </w:r>
      <w:r w:rsidR="00BF2E07"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sz w:val="22"/>
          <w:szCs w:val="22"/>
        </w:rPr>
        <w:t xml:space="preserve">Topic:  </w:t>
      </w:r>
      <w:r w:rsidR="003A7D41" w:rsidRPr="004F00C2">
        <w:rPr>
          <w:rFonts w:asciiTheme="minorHAnsi" w:hAnsiTheme="minorHAnsi"/>
          <w:b/>
          <w:sz w:val="22"/>
          <w:szCs w:val="22"/>
        </w:rPr>
        <w:t>Partnership income allocation</w:t>
      </w:r>
    </w:p>
    <w:p w14:paraId="1B8F2ECB" w14:textId="77777777" w:rsidR="002D0976" w:rsidRPr="004F00C2" w:rsidRDefault="002D0976" w:rsidP="004F00C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LO 3</w:t>
      </w:r>
    </w:p>
    <w:p w14:paraId="5F02D046" w14:textId="77777777" w:rsidR="00AD51FB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AD51FB" w:rsidRPr="004F00C2">
        <w:rPr>
          <w:rFonts w:asciiTheme="minorHAnsi" w:hAnsiTheme="minorHAnsi"/>
          <w:sz w:val="22"/>
          <w:szCs w:val="22"/>
        </w:rPr>
        <w:t>c</w:t>
      </w:r>
    </w:p>
    <w:p w14:paraId="09FD05EB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AD8BED8" w14:textId="77777777" w:rsidR="008E0D0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AD51FB" w:rsidRPr="004F00C2">
        <w:rPr>
          <w:rFonts w:asciiTheme="minorHAnsi" w:hAnsiTheme="minorHAnsi"/>
          <w:sz w:val="22"/>
          <w:szCs w:val="22"/>
        </w:rPr>
        <w:t xml:space="preserve">  </w:t>
      </w:r>
      <w:r w:rsidR="00506BBC" w:rsidRPr="004F00C2">
        <w:rPr>
          <w:rFonts w:asciiTheme="minorHAnsi" w:hAnsiTheme="minorHAnsi"/>
          <w:sz w:val="22"/>
          <w:szCs w:val="22"/>
        </w:rPr>
        <w:t>Allocation of the partnership income of $120,000 is as follows:</w:t>
      </w:r>
    </w:p>
    <w:p w14:paraId="781E4054" w14:textId="77777777" w:rsidR="00506BBC" w:rsidRPr="004F00C2" w:rsidRDefault="00506BBC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2160"/>
        <w:gridCol w:w="1260"/>
        <w:gridCol w:w="270"/>
        <w:gridCol w:w="1195"/>
      </w:tblGrid>
      <w:tr w:rsidR="004F00C2" w:rsidRPr="004F00C2" w14:paraId="55E506D1" w14:textId="77777777" w:rsidTr="004F00C2">
        <w:tc>
          <w:tcPr>
            <w:tcW w:w="2160" w:type="dxa"/>
          </w:tcPr>
          <w:p w14:paraId="3B96CAE1" w14:textId="77777777" w:rsidR="004F00C2" w:rsidRPr="004F00C2" w:rsidRDefault="004F00C2" w:rsidP="00915B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F1F707" w14:textId="77777777" w:rsidR="004F00C2" w:rsidRPr="00DE0CE2" w:rsidRDefault="004F00C2" w:rsidP="004F00C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Carter</w:t>
            </w:r>
          </w:p>
        </w:tc>
        <w:tc>
          <w:tcPr>
            <w:tcW w:w="270" w:type="dxa"/>
            <w:vAlign w:val="bottom"/>
          </w:tcPr>
          <w:p w14:paraId="379E807D" w14:textId="77777777" w:rsidR="004F00C2" w:rsidRPr="00DE0CE2" w:rsidRDefault="004F00C2" w:rsidP="004F00C2">
            <w:pPr>
              <w:ind w:left="162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6B4170C" w14:textId="77777777" w:rsidR="004F00C2" w:rsidRPr="00DE0CE2" w:rsidRDefault="004F00C2" w:rsidP="004F00C2">
            <w:pPr>
              <w:ind w:left="162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Donnelly</w:t>
            </w:r>
          </w:p>
        </w:tc>
      </w:tr>
      <w:tr w:rsidR="004F00C2" w:rsidRPr="004F00C2" w14:paraId="08DF1F35" w14:textId="77777777" w:rsidTr="004F00C2">
        <w:tc>
          <w:tcPr>
            <w:tcW w:w="2160" w:type="dxa"/>
            <w:vAlign w:val="bottom"/>
          </w:tcPr>
          <w:p w14:paraId="4E436980" w14:textId="77777777" w:rsidR="004F00C2" w:rsidRPr="004F00C2" w:rsidRDefault="004F00C2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Salaries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332AB8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$ 65,000</w:t>
            </w:r>
          </w:p>
        </w:tc>
        <w:tc>
          <w:tcPr>
            <w:tcW w:w="270" w:type="dxa"/>
          </w:tcPr>
          <w:p w14:paraId="44FA98CE" w14:textId="77777777" w:rsidR="004F00C2" w:rsidRPr="004F00C2" w:rsidRDefault="004F00C2" w:rsidP="004F00C2">
            <w:pPr>
              <w:tabs>
                <w:tab w:val="decimal" w:pos="1062"/>
              </w:tabs>
              <w:ind w:right="-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CC4E702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$ 80,000</w:t>
            </w:r>
          </w:p>
        </w:tc>
      </w:tr>
      <w:tr w:rsidR="004F00C2" w:rsidRPr="004F00C2" w14:paraId="0D4DAF1C" w14:textId="77777777" w:rsidTr="004F00C2">
        <w:tc>
          <w:tcPr>
            <w:tcW w:w="2160" w:type="dxa"/>
            <w:vAlign w:val="bottom"/>
          </w:tcPr>
          <w:p w14:paraId="72BCE1CF" w14:textId="77777777" w:rsidR="004F00C2" w:rsidRPr="004F00C2" w:rsidRDefault="004F00C2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Balance</w:t>
            </w:r>
          </w:p>
        </w:tc>
        <w:tc>
          <w:tcPr>
            <w:tcW w:w="1260" w:type="dxa"/>
            <w:vAlign w:val="bottom"/>
          </w:tcPr>
          <w:p w14:paraId="532FACD2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4F00C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(5,000)</w:t>
            </w:r>
          </w:p>
        </w:tc>
        <w:tc>
          <w:tcPr>
            <w:tcW w:w="270" w:type="dxa"/>
          </w:tcPr>
          <w:p w14:paraId="6705E069" w14:textId="77777777" w:rsidR="004F00C2" w:rsidRPr="004F00C2" w:rsidRDefault="004F00C2" w:rsidP="004F00C2">
            <w:pPr>
              <w:tabs>
                <w:tab w:val="decimal" w:pos="1062"/>
              </w:tabs>
              <w:ind w:right="-18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677EFA1A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(20,000)</w:t>
            </w:r>
          </w:p>
        </w:tc>
      </w:tr>
      <w:tr w:rsidR="004F00C2" w:rsidRPr="004F00C2" w14:paraId="6ABD8063" w14:textId="77777777" w:rsidTr="004F00C2">
        <w:tc>
          <w:tcPr>
            <w:tcW w:w="2160" w:type="dxa"/>
            <w:vAlign w:val="bottom"/>
          </w:tcPr>
          <w:p w14:paraId="78437BB7" w14:textId="77777777" w:rsidR="004F00C2" w:rsidRPr="004F00C2" w:rsidRDefault="004F00C2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Net allocation</w:t>
            </w:r>
          </w:p>
        </w:tc>
        <w:tc>
          <w:tcPr>
            <w:tcW w:w="1260" w:type="dxa"/>
            <w:vAlign w:val="bottom"/>
          </w:tcPr>
          <w:p w14:paraId="4FEE24AC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$ 60,000</w:t>
            </w:r>
          </w:p>
        </w:tc>
        <w:tc>
          <w:tcPr>
            <w:tcW w:w="270" w:type="dxa"/>
          </w:tcPr>
          <w:p w14:paraId="7E01CACC" w14:textId="77777777" w:rsidR="004F00C2" w:rsidRPr="004F00C2" w:rsidRDefault="004F00C2" w:rsidP="004F00C2">
            <w:pPr>
              <w:tabs>
                <w:tab w:val="decimal" w:pos="1062"/>
              </w:tabs>
              <w:ind w:right="-1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25CDFF07" w14:textId="77777777" w:rsidR="004F00C2" w:rsidRPr="004F00C2" w:rsidRDefault="004F00C2" w:rsidP="004F00C2">
            <w:pPr>
              <w:tabs>
                <w:tab w:val="decimal" w:pos="882"/>
              </w:tabs>
              <w:ind w:left="-108" w:right="-1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$ 60,000</w:t>
            </w:r>
          </w:p>
        </w:tc>
      </w:tr>
    </w:tbl>
    <w:p w14:paraId="02F355CC" w14:textId="77777777" w:rsidR="00BF2E07" w:rsidRPr="004F00C2" w:rsidRDefault="00BF2E07" w:rsidP="00AD51FB">
      <w:pPr>
        <w:ind w:left="720"/>
        <w:rPr>
          <w:rFonts w:asciiTheme="minorHAnsi" w:hAnsiTheme="minorHAnsi"/>
          <w:sz w:val="22"/>
          <w:szCs w:val="22"/>
        </w:rPr>
      </w:pPr>
    </w:p>
    <w:p w14:paraId="4C2F21F0" w14:textId="77777777" w:rsidR="008E0D07" w:rsidRPr="004F00C2" w:rsidRDefault="008E0D07" w:rsidP="00AD51FB">
      <w:pPr>
        <w:ind w:left="720"/>
        <w:rPr>
          <w:rFonts w:asciiTheme="minorHAnsi" w:hAnsiTheme="minorHAnsi"/>
          <w:sz w:val="22"/>
          <w:szCs w:val="22"/>
        </w:rPr>
      </w:pPr>
    </w:p>
    <w:p w14:paraId="4735E22F" w14:textId="77777777" w:rsidR="00353C17" w:rsidRPr="004F00C2" w:rsidRDefault="004C6143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7</w:t>
      </w:r>
      <w:r w:rsidR="00353C17" w:rsidRPr="004F00C2">
        <w:rPr>
          <w:rFonts w:asciiTheme="minorHAnsi" w:hAnsiTheme="minorHAnsi"/>
          <w:b/>
          <w:sz w:val="22"/>
          <w:szCs w:val="22"/>
        </w:rPr>
        <w:t>.</w:t>
      </w:r>
      <w:r w:rsidR="00353C17"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506BBC" w:rsidRPr="004F00C2">
        <w:rPr>
          <w:rFonts w:asciiTheme="minorHAnsi" w:hAnsiTheme="minorHAnsi"/>
          <w:b/>
          <w:bCs/>
          <w:sz w:val="22"/>
          <w:szCs w:val="22"/>
        </w:rPr>
        <w:t>Admission of new partner</w:t>
      </w:r>
    </w:p>
    <w:p w14:paraId="7933086D" w14:textId="77777777" w:rsidR="00353C17" w:rsidRPr="004F00C2" w:rsidRDefault="00353C17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E33E00" w:rsidRPr="004F00C2">
        <w:rPr>
          <w:rFonts w:asciiTheme="minorHAnsi" w:hAnsiTheme="minorHAnsi"/>
          <w:b/>
          <w:bCs/>
          <w:sz w:val="22"/>
          <w:szCs w:val="22"/>
        </w:rPr>
        <w:t>4</w:t>
      </w:r>
    </w:p>
    <w:p w14:paraId="35D73842" w14:textId="77777777" w:rsidR="005A3E8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5A3E87" w:rsidRPr="004F00C2">
        <w:rPr>
          <w:rFonts w:asciiTheme="minorHAnsi" w:hAnsiTheme="minorHAnsi"/>
          <w:sz w:val="22"/>
          <w:szCs w:val="22"/>
        </w:rPr>
        <w:t>a</w:t>
      </w:r>
    </w:p>
    <w:p w14:paraId="1C95FCCB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10FAFCB" w14:textId="77777777" w:rsidR="00BF2E0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5A3E87" w:rsidRPr="004F00C2">
        <w:rPr>
          <w:rFonts w:asciiTheme="minorHAnsi" w:hAnsiTheme="minorHAnsi"/>
          <w:sz w:val="22"/>
          <w:szCs w:val="22"/>
        </w:rPr>
        <w:t xml:space="preserve">  </w:t>
      </w:r>
      <w:r w:rsidR="00726891" w:rsidRPr="004F00C2">
        <w:rPr>
          <w:rFonts w:asciiTheme="minorHAnsi" w:hAnsiTheme="minorHAnsi"/>
          <w:sz w:val="22"/>
          <w:szCs w:val="22"/>
        </w:rPr>
        <w:t xml:space="preserve">Existing capital totals $92,000 + $86,000 + $75,000 = $253,000.  </w:t>
      </w:r>
    </w:p>
    <w:p w14:paraId="11D7D37E" w14:textId="77777777" w:rsidR="005A3E87" w:rsidRPr="004F00C2" w:rsidRDefault="00726891" w:rsidP="004F00C2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Hui pays more than the initially computed share of capital, which is 15% x ($253,000 </w:t>
      </w:r>
      <w:r w:rsidR="004F00C2">
        <w:rPr>
          <w:rFonts w:asciiTheme="minorHAnsi" w:hAnsiTheme="minorHAnsi"/>
          <w:sz w:val="22"/>
          <w:szCs w:val="22"/>
        </w:rPr>
        <w:t xml:space="preserve">+ $60,000) = $46,950. </w:t>
      </w:r>
      <w:r w:rsidRPr="004F00C2">
        <w:rPr>
          <w:rFonts w:asciiTheme="minorHAnsi" w:hAnsiTheme="minorHAnsi"/>
          <w:sz w:val="22"/>
          <w:szCs w:val="22"/>
        </w:rPr>
        <w:t>Using the goodwill approach, the total value of the partnership implied by Hui’s investment is $60,000/</w:t>
      </w:r>
      <w:r w:rsidR="004F00C2">
        <w:rPr>
          <w:rFonts w:asciiTheme="minorHAnsi" w:hAnsiTheme="minorHAnsi"/>
          <w:sz w:val="22"/>
          <w:szCs w:val="22"/>
        </w:rPr>
        <w:t>0</w:t>
      </w:r>
      <w:r w:rsidRPr="004F00C2">
        <w:rPr>
          <w:rFonts w:asciiTheme="minorHAnsi" w:hAnsiTheme="minorHAnsi"/>
          <w:sz w:val="22"/>
          <w:szCs w:val="22"/>
        </w:rPr>
        <w:t>.15 = $400,000.</w:t>
      </w:r>
      <w:r w:rsidR="00DD2BF4" w:rsidRPr="004F00C2">
        <w:rPr>
          <w:rFonts w:asciiTheme="minorHAnsi" w:hAnsiTheme="minorHAnsi"/>
          <w:sz w:val="22"/>
          <w:szCs w:val="22"/>
        </w:rPr>
        <w:t xml:space="preserve"> Therefore total goodwill is $400,000 </w:t>
      </w:r>
      <w:r w:rsidR="004F00C2">
        <w:rPr>
          <w:rFonts w:asciiTheme="minorHAnsi" w:hAnsiTheme="minorHAnsi"/>
          <w:sz w:val="22"/>
          <w:szCs w:val="22"/>
        </w:rPr>
        <w:t>–</w:t>
      </w:r>
      <w:r w:rsidR="00DD2BF4" w:rsidRPr="004F00C2">
        <w:rPr>
          <w:rFonts w:asciiTheme="minorHAnsi" w:hAnsiTheme="minorHAnsi"/>
          <w:sz w:val="22"/>
          <w:szCs w:val="22"/>
        </w:rPr>
        <w:t xml:space="preserve"> $313,</w:t>
      </w:r>
      <w:r w:rsidR="004F00C2">
        <w:rPr>
          <w:rFonts w:asciiTheme="minorHAnsi" w:hAnsiTheme="minorHAnsi"/>
          <w:sz w:val="22"/>
          <w:szCs w:val="22"/>
        </w:rPr>
        <w:t xml:space="preserve">000 = $87,000. </w:t>
      </w:r>
      <w:r w:rsidR="00DD2BF4" w:rsidRPr="004F00C2">
        <w:rPr>
          <w:rFonts w:asciiTheme="minorHAnsi" w:hAnsiTheme="minorHAnsi"/>
          <w:sz w:val="22"/>
          <w:szCs w:val="22"/>
        </w:rPr>
        <w:t>This goodwill is allocated between the existing partners according to the</w:t>
      </w:r>
      <w:r w:rsidR="004F00C2">
        <w:rPr>
          <w:rFonts w:asciiTheme="minorHAnsi" w:hAnsiTheme="minorHAnsi"/>
          <w:sz w:val="22"/>
          <w:szCs w:val="22"/>
        </w:rPr>
        <w:t xml:space="preserve">ir income-sharing percentages. </w:t>
      </w:r>
      <w:r w:rsidR="00DD2BF4" w:rsidRPr="004F00C2">
        <w:rPr>
          <w:rFonts w:asciiTheme="minorHAnsi" w:hAnsiTheme="minorHAnsi"/>
          <w:sz w:val="22"/>
          <w:szCs w:val="22"/>
        </w:rPr>
        <w:t>The following entry records Hui’s admission:</w:t>
      </w:r>
    </w:p>
    <w:p w14:paraId="1FD94CF6" w14:textId="77777777" w:rsidR="00DD2BF4" w:rsidRPr="004F00C2" w:rsidRDefault="00DD2BF4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3690"/>
        <w:gridCol w:w="1800"/>
        <w:gridCol w:w="1598"/>
      </w:tblGrid>
      <w:tr w:rsidR="00B027A5" w:rsidRPr="004F00C2" w14:paraId="7607DA4E" w14:textId="77777777" w:rsidTr="004F00C2">
        <w:tc>
          <w:tcPr>
            <w:tcW w:w="3690" w:type="dxa"/>
            <w:vAlign w:val="bottom"/>
          </w:tcPr>
          <w:p w14:paraId="6E6A3814" w14:textId="77777777" w:rsidR="00B027A5" w:rsidRPr="004F00C2" w:rsidRDefault="00B027A5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Cash </w:t>
            </w:r>
          </w:p>
        </w:tc>
        <w:tc>
          <w:tcPr>
            <w:tcW w:w="1800" w:type="dxa"/>
            <w:vAlign w:val="bottom"/>
          </w:tcPr>
          <w:p w14:paraId="7BF658BD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60,000</w:t>
            </w:r>
          </w:p>
        </w:tc>
        <w:tc>
          <w:tcPr>
            <w:tcW w:w="1598" w:type="dxa"/>
            <w:vAlign w:val="bottom"/>
          </w:tcPr>
          <w:p w14:paraId="34B74611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27A5" w:rsidRPr="004F00C2" w14:paraId="0ED980BE" w14:textId="77777777" w:rsidTr="004F00C2">
        <w:tc>
          <w:tcPr>
            <w:tcW w:w="3690" w:type="dxa"/>
            <w:vAlign w:val="bottom"/>
          </w:tcPr>
          <w:p w14:paraId="264EE443" w14:textId="77777777" w:rsidR="00B027A5" w:rsidRPr="004F00C2" w:rsidRDefault="00B027A5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Goodwill </w:t>
            </w:r>
          </w:p>
        </w:tc>
        <w:tc>
          <w:tcPr>
            <w:tcW w:w="1800" w:type="dxa"/>
            <w:vAlign w:val="bottom"/>
          </w:tcPr>
          <w:p w14:paraId="3B97B6FB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87,000</w:t>
            </w:r>
          </w:p>
        </w:tc>
        <w:tc>
          <w:tcPr>
            <w:tcW w:w="1598" w:type="dxa"/>
            <w:vAlign w:val="bottom"/>
          </w:tcPr>
          <w:p w14:paraId="46539074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F00C2" w:rsidRPr="004F00C2" w14:paraId="69E36244" w14:textId="77777777" w:rsidTr="004F00C2">
        <w:tc>
          <w:tcPr>
            <w:tcW w:w="3690" w:type="dxa"/>
            <w:vAlign w:val="bottom"/>
          </w:tcPr>
          <w:p w14:paraId="492CC141" w14:textId="77777777" w:rsidR="004F00C2" w:rsidRPr="004F00C2" w:rsidRDefault="004F00C2" w:rsidP="004F00C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Eggert, capital</w:t>
            </w:r>
          </w:p>
        </w:tc>
        <w:tc>
          <w:tcPr>
            <w:tcW w:w="1800" w:type="dxa"/>
            <w:vAlign w:val="bottom"/>
          </w:tcPr>
          <w:p w14:paraId="54FEB859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4AF31116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34,800</w:t>
            </w:r>
          </w:p>
        </w:tc>
      </w:tr>
      <w:tr w:rsidR="004F00C2" w:rsidRPr="004F00C2" w14:paraId="1BCBEF9C" w14:textId="77777777" w:rsidTr="004F00C2">
        <w:tc>
          <w:tcPr>
            <w:tcW w:w="3690" w:type="dxa"/>
            <w:vAlign w:val="bottom"/>
          </w:tcPr>
          <w:p w14:paraId="533DAC69" w14:textId="77777777" w:rsidR="004F00C2" w:rsidRPr="004F00C2" w:rsidRDefault="004F00C2" w:rsidP="004F00C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Frank, capital</w:t>
            </w:r>
          </w:p>
        </w:tc>
        <w:tc>
          <w:tcPr>
            <w:tcW w:w="1800" w:type="dxa"/>
            <w:vAlign w:val="bottom"/>
          </w:tcPr>
          <w:p w14:paraId="000C0C98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694BCB87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26,100</w:t>
            </w:r>
          </w:p>
        </w:tc>
      </w:tr>
      <w:tr w:rsidR="004F00C2" w:rsidRPr="004F00C2" w14:paraId="5DF76382" w14:textId="77777777" w:rsidTr="004F00C2">
        <w:tc>
          <w:tcPr>
            <w:tcW w:w="3690" w:type="dxa"/>
            <w:vAlign w:val="bottom"/>
          </w:tcPr>
          <w:p w14:paraId="79B3F48E" w14:textId="77777777" w:rsidR="004F00C2" w:rsidRPr="004F00C2" w:rsidRDefault="004F00C2" w:rsidP="004F00C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4F00C2">
              <w:rPr>
                <w:rFonts w:asciiTheme="minorHAnsi" w:hAnsiTheme="minorHAnsi"/>
                <w:sz w:val="22"/>
                <w:szCs w:val="22"/>
              </w:rPr>
              <w:t>Gigoly</w:t>
            </w:r>
            <w:proofErr w:type="spellEnd"/>
            <w:r w:rsidRPr="004F00C2">
              <w:rPr>
                <w:rFonts w:asciiTheme="minorHAnsi" w:hAnsiTheme="minorHAnsi"/>
                <w:sz w:val="22"/>
                <w:szCs w:val="22"/>
              </w:rPr>
              <w:t>, capital</w:t>
            </w:r>
          </w:p>
        </w:tc>
        <w:tc>
          <w:tcPr>
            <w:tcW w:w="1800" w:type="dxa"/>
            <w:vAlign w:val="bottom"/>
          </w:tcPr>
          <w:p w14:paraId="07B9F755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04522238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26,100</w:t>
            </w:r>
          </w:p>
        </w:tc>
      </w:tr>
      <w:tr w:rsidR="004F00C2" w:rsidRPr="004F00C2" w14:paraId="4768C968" w14:textId="77777777" w:rsidTr="004F00C2">
        <w:tc>
          <w:tcPr>
            <w:tcW w:w="3690" w:type="dxa"/>
            <w:vAlign w:val="bottom"/>
          </w:tcPr>
          <w:p w14:paraId="76B14FA9" w14:textId="77777777" w:rsidR="004F00C2" w:rsidRPr="004F00C2" w:rsidRDefault="004F00C2" w:rsidP="004F00C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Hui, capital</w:t>
            </w:r>
          </w:p>
        </w:tc>
        <w:tc>
          <w:tcPr>
            <w:tcW w:w="1800" w:type="dxa"/>
            <w:vAlign w:val="bottom"/>
          </w:tcPr>
          <w:p w14:paraId="0B49F3A5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98" w:type="dxa"/>
            <w:vAlign w:val="bottom"/>
          </w:tcPr>
          <w:p w14:paraId="2F14AE20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60,000</w:t>
            </w:r>
          </w:p>
        </w:tc>
      </w:tr>
    </w:tbl>
    <w:p w14:paraId="1A037513" w14:textId="77777777" w:rsidR="00BF2E07" w:rsidRPr="004F00C2" w:rsidRDefault="00BF2E07" w:rsidP="004F00C2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11AF08A9" w14:textId="77777777" w:rsidR="00DD2BF4" w:rsidRPr="004F00C2" w:rsidRDefault="00DD2BF4" w:rsidP="004F00C2">
      <w:pPr>
        <w:ind w:left="360" w:right="-18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Frank’s capital balance after the addition of Hui is $86,000 + $26,100 = $112,100</w:t>
      </w:r>
    </w:p>
    <w:p w14:paraId="02EBFC10" w14:textId="77777777" w:rsidR="001A008D" w:rsidRPr="004F00C2" w:rsidRDefault="001A008D" w:rsidP="004F00C2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32319BEC" w14:textId="77777777" w:rsidR="00B027A5" w:rsidRPr="004F00C2" w:rsidRDefault="00B027A5" w:rsidP="004F00C2">
      <w:pPr>
        <w:ind w:left="360" w:right="-180"/>
        <w:jc w:val="both"/>
        <w:rPr>
          <w:rFonts w:asciiTheme="minorHAnsi" w:hAnsiTheme="minorHAnsi"/>
          <w:sz w:val="22"/>
          <w:szCs w:val="22"/>
        </w:rPr>
      </w:pPr>
    </w:p>
    <w:p w14:paraId="343789B9" w14:textId="77777777" w:rsidR="00353C17" w:rsidRPr="004F00C2" w:rsidRDefault="004C6143" w:rsidP="004F00C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8</w:t>
      </w:r>
      <w:r w:rsidR="00353C17" w:rsidRPr="004F00C2">
        <w:rPr>
          <w:rFonts w:asciiTheme="minorHAnsi" w:hAnsiTheme="minorHAnsi"/>
          <w:b/>
          <w:sz w:val="22"/>
          <w:szCs w:val="22"/>
        </w:rPr>
        <w:t>.</w:t>
      </w:r>
      <w:r w:rsidR="00353C17"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014B73" w:rsidRPr="004F00C2">
        <w:rPr>
          <w:rFonts w:asciiTheme="minorHAnsi" w:hAnsiTheme="minorHAnsi"/>
          <w:b/>
          <w:bCs/>
          <w:sz w:val="22"/>
          <w:szCs w:val="22"/>
        </w:rPr>
        <w:t>Retirement of partner</w:t>
      </w:r>
    </w:p>
    <w:p w14:paraId="51AB58A5" w14:textId="77777777" w:rsidR="00353C17" w:rsidRPr="004F00C2" w:rsidRDefault="00353C17" w:rsidP="004F00C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4F00C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14B73" w:rsidRPr="004F00C2">
        <w:rPr>
          <w:rFonts w:asciiTheme="minorHAnsi" w:hAnsiTheme="minorHAnsi"/>
          <w:b/>
          <w:bCs/>
          <w:sz w:val="22"/>
          <w:szCs w:val="22"/>
        </w:rPr>
        <w:t>5</w:t>
      </w:r>
    </w:p>
    <w:p w14:paraId="357494FF" w14:textId="77777777" w:rsidR="00353C1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>
        <w:rPr>
          <w:rFonts w:asciiTheme="minorHAnsi" w:hAnsiTheme="minorHAnsi"/>
          <w:sz w:val="22"/>
          <w:szCs w:val="22"/>
        </w:rPr>
        <w:t xml:space="preserve">  </w:t>
      </w:r>
      <w:r w:rsidR="00014B73" w:rsidRPr="004F00C2">
        <w:rPr>
          <w:rFonts w:asciiTheme="minorHAnsi" w:hAnsiTheme="minorHAnsi"/>
          <w:sz w:val="22"/>
          <w:szCs w:val="22"/>
        </w:rPr>
        <w:t>d</w:t>
      </w:r>
    </w:p>
    <w:p w14:paraId="5484D96C" w14:textId="77777777" w:rsidR="004F00C2" w:rsidRDefault="004F00C2" w:rsidP="004F00C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795D576" w14:textId="77777777" w:rsidR="00353C17" w:rsidRPr="004F00C2" w:rsidRDefault="004F00C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353C17" w:rsidRPr="004F00C2">
        <w:rPr>
          <w:rFonts w:asciiTheme="minorHAnsi" w:hAnsiTheme="minorHAnsi"/>
          <w:sz w:val="22"/>
          <w:szCs w:val="22"/>
        </w:rPr>
        <w:t xml:space="preserve"> </w:t>
      </w:r>
      <w:r w:rsidR="00B027A5" w:rsidRPr="004F00C2">
        <w:rPr>
          <w:rFonts w:asciiTheme="minorHAnsi" w:hAnsiTheme="minorHAnsi"/>
          <w:sz w:val="22"/>
          <w:szCs w:val="22"/>
        </w:rPr>
        <w:t xml:space="preserve"> </w:t>
      </w:r>
      <w:r w:rsidR="001D164F" w:rsidRPr="004F00C2">
        <w:rPr>
          <w:rFonts w:asciiTheme="minorHAnsi" w:hAnsiTheme="minorHAnsi"/>
          <w:sz w:val="22"/>
          <w:szCs w:val="22"/>
        </w:rPr>
        <w:t xml:space="preserve">The payment is $60,000 (= $200,000 </w:t>
      </w:r>
      <w:r>
        <w:rPr>
          <w:rFonts w:asciiTheme="minorHAnsi" w:hAnsiTheme="minorHAnsi"/>
          <w:sz w:val="22"/>
          <w:szCs w:val="22"/>
        </w:rPr>
        <w:t>–</w:t>
      </w:r>
      <w:r w:rsidR="001D164F" w:rsidRPr="004F00C2">
        <w:rPr>
          <w:rFonts w:asciiTheme="minorHAnsi" w:hAnsiTheme="minorHAnsi"/>
          <w:sz w:val="22"/>
          <w:szCs w:val="22"/>
        </w:rPr>
        <w:t xml:space="preserve"> $140,000) greater than Jackson’s</w:t>
      </w:r>
      <w:r>
        <w:rPr>
          <w:rFonts w:asciiTheme="minorHAnsi" w:hAnsiTheme="minorHAnsi"/>
          <w:sz w:val="22"/>
          <w:szCs w:val="22"/>
        </w:rPr>
        <w:t xml:space="preserve"> capital balance. </w:t>
      </w:r>
      <w:r w:rsidR="001D164F" w:rsidRPr="004F00C2">
        <w:rPr>
          <w:rFonts w:asciiTheme="minorHAnsi" w:hAnsiTheme="minorHAnsi"/>
          <w:sz w:val="22"/>
          <w:szCs w:val="22"/>
        </w:rPr>
        <w:t xml:space="preserve">The $60,000 bonus to Jackson is shared among the remaining partners in a </w:t>
      </w:r>
      <w:r w:rsidR="00FA0FDD" w:rsidRPr="004F00C2">
        <w:rPr>
          <w:rFonts w:asciiTheme="minorHAnsi" w:hAnsiTheme="minorHAnsi"/>
          <w:sz w:val="22"/>
          <w:szCs w:val="22"/>
        </w:rPr>
        <w:t>5</w:t>
      </w:r>
      <w:r w:rsidR="001D164F" w:rsidRPr="004F00C2">
        <w:rPr>
          <w:rFonts w:asciiTheme="minorHAnsi" w:hAnsiTheme="minorHAnsi"/>
          <w:sz w:val="22"/>
          <w:szCs w:val="22"/>
        </w:rPr>
        <w:t>0:30 ratio, and is recorded as follows:</w:t>
      </w:r>
    </w:p>
    <w:p w14:paraId="1A2ABF73" w14:textId="77777777" w:rsidR="001D164F" w:rsidRPr="004F00C2" w:rsidRDefault="001D164F" w:rsidP="004F00C2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800"/>
        <w:gridCol w:w="1620"/>
      </w:tblGrid>
      <w:tr w:rsidR="00B027A5" w:rsidRPr="004F00C2" w14:paraId="302D523A" w14:textId="77777777" w:rsidTr="004F00C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5F5D" w14:textId="77777777" w:rsidR="00B027A5" w:rsidRPr="004F00C2" w:rsidRDefault="00B027A5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Kudrow, capital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62A8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37,500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81DA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27A5" w:rsidRPr="004F00C2" w14:paraId="5EE17430" w14:textId="77777777" w:rsidTr="004F00C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403A" w14:textId="77777777" w:rsidR="00B027A5" w:rsidRPr="004F00C2" w:rsidRDefault="00B027A5" w:rsidP="004F00C2">
            <w:pPr>
              <w:ind w:left="16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Langley, capital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E403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22,500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12FE" w14:textId="77777777" w:rsidR="00B027A5" w:rsidRPr="004F00C2" w:rsidRDefault="00B027A5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F00C2" w:rsidRPr="004F00C2" w14:paraId="1CDC9CBF" w14:textId="77777777" w:rsidTr="004F00C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2E15" w14:textId="77777777" w:rsidR="004F00C2" w:rsidRPr="004F00C2" w:rsidRDefault="004F00C2" w:rsidP="004F00C2">
            <w:pPr>
              <w:ind w:left="882" w:hanging="162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Jackson, capital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8A88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785E" w14:textId="77777777" w:rsidR="004F00C2" w:rsidRPr="004F00C2" w:rsidRDefault="004F00C2" w:rsidP="004F00C2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60,000</w:t>
            </w:r>
          </w:p>
        </w:tc>
      </w:tr>
    </w:tbl>
    <w:p w14:paraId="567602C2" w14:textId="77777777" w:rsidR="00B027A5" w:rsidRPr="004F00C2" w:rsidRDefault="00B027A5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854AF3C" w14:textId="77777777" w:rsidR="001D164F" w:rsidRPr="004F00C2" w:rsidRDefault="001D164F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Jackson’s capital account is then liquidated with the payment of $200,000.</w:t>
      </w:r>
      <w:r w:rsidR="00DE0CE2">
        <w:rPr>
          <w:rFonts w:asciiTheme="minorHAnsi" w:hAnsiTheme="minorHAnsi"/>
          <w:sz w:val="22"/>
          <w:szCs w:val="22"/>
        </w:rPr>
        <w:t xml:space="preserve"> </w:t>
      </w:r>
    </w:p>
    <w:p w14:paraId="33D353B5" w14:textId="77777777" w:rsidR="00DE0CE2" w:rsidRDefault="00DE0CE2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D3F2876" w14:textId="77777777" w:rsidR="001D164F" w:rsidRPr="004F00C2" w:rsidRDefault="001D164F" w:rsidP="004F00C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Kudrow’s capital balance after Jackson’s retirement is $230,000 </w:t>
      </w:r>
      <w:r w:rsidR="004F00C2">
        <w:rPr>
          <w:rFonts w:asciiTheme="minorHAnsi" w:hAnsiTheme="minorHAnsi"/>
          <w:sz w:val="22"/>
          <w:szCs w:val="22"/>
        </w:rPr>
        <w:t>–</w:t>
      </w:r>
      <w:r w:rsidRPr="004F00C2">
        <w:rPr>
          <w:rFonts w:asciiTheme="minorHAnsi" w:hAnsiTheme="minorHAnsi"/>
          <w:sz w:val="22"/>
          <w:szCs w:val="22"/>
        </w:rPr>
        <w:t xml:space="preserve"> $</w:t>
      </w:r>
      <w:r w:rsidR="00FA0FDD" w:rsidRPr="004F00C2">
        <w:rPr>
          <w:rFonts w:asciiTheme="minorHAnsi" w:hAnsiTheme="minorHAnsi"/>
          <w:sz w:val="22"/>
          <w:szCs w:val="22"/>
        </w:rPr>
        <w:t>37</w:t>
      </w:r>
      <w:r w:rsidRPr="004F00C2">
        <w:rPr>
          <w:rFonts w:asciiTheme="minorHAnsi" w:hAnsiTheme="minorHAnsi"/>
          <w:sz w:val="22"/>
          <w:szCs w:val="22"/>
        </w:rPr>
        <w:t>,500 = $</w:t>
      </w:r>
      <w:r w:rsidR="00FA0FDD" w:rsidRPr="004F00C2">
        <w:rPr>
          <w:rFonts w:asciiTheme="minorHAnsi" w:hAnsiTheme="minorHAnsi"/>
          <w:sz w:val="22"/>
          <w:szCs w:val="22"/>
        </w:rPr>
        <w:t>192</w:t>
      </w:r>
      <w:r w:rsidRPr="004F00C2">
        <w:rPr>
          <w:rFonts w:asciiTheme="minorHAnsi" w:hAnsiTheme="minorHAnsi"/>
          <w:sz w:val="22"/>
          <w:szCs w:val="22"/>
        </w:rPr>
        <w:t>,500.</w:t>
      </w:r>
    </w:p>
    <w:p w14:paraId="0B000B51" w14:textId="77777777" w:rsidR="007616B2" w:rsidRPr="004F00C2" w:rsidRDefault="00B027A5" w:rsidP="00DE0CE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br w:type="page"/>
      </w:r>
      <w:r w:rsidR="004C6143" w:rsidRPr="004F00C2">
        <w:rPr>
          <w:rFonts w:asciiTheme="minorHAnsi" w:hAnsiTheme="minorHAnsi"/>
          <w:b/>
          <w:sz w:val="22"/>
          <w:szCs w:val="22"/>
        </w:rPr>
        <w:lastRenderedPageBreak/>
        <w:t>9</w:t>
      </w:r>
      <w:r w:rsidR="007616B2" w:rsidRPr="004F00C2">
        <w:rPr>
          <w:rFonts w:asciiTheme="minorHAnsi" w:hAnsiTheme="minorHAnsi"/>
          <w:b/>
          <w:sz w:val="22"/>
          <w:szCs w:val="22"/>
        </w:rPr>
        <w:t>.</w:t>
      </w:r>
      <w:r w:rsidR="007616B2"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sz w:val="22"/>
          <w:szCs w:val="22"/>
        </w:rPr>
        <w:t xml:space="preserve">Topic:  </w:t>
      </w:r>
      <w:r w:rsidR="008453F7" w:rsidRPr="004F00C2">
        <w:rPr>
          <w:rFonts w:asciiTheme="minorHAnsi" w:hAnsiTheme="minorHAnsi"/>
          <w:b/>
          <w:sz w:val="22"/>
          <w:szCs w:val="22"/>
        </w:rPr>
        <w:t>Partnership liquidation</w:t>
      </w:r>
    </w:p>
    <w:p w14:paraId="1BBECABD" w14:textId="77777777" w:rsidR="007616B2" w:rsidRPr="004F00C2" w:rsidRDefault="007616B2" w:rsidP="00DE0CE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 xml:space="preserve">LO </w:t>
      </w:r>
      <w:r w:rsidR="008453F7" w:rsidRPr="004F00C2">
        <w:rPr>
          <w:rFonts w:asciiTheme="minorHAnsi" w:hAnsiTheme="minorHAnsi"/>
          <w:b/>
          <w:sz w:val="22"/>
          <w:szCs w:val="22"/>
        </w:rPr>
        <w:t>6</w:t>
      </w:r>
    </w:p>
    <w:p w14:paraId="017483DD" w14:textId="77777777" w:rsidR="007616B2" w:rsidRPr="004F00C2" w:rsidRDefault="004F00C2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 w:rsidR="00DE0CE2">
        <w:rPr>
          <w:rFonts w:asciiTheme="minorHAnsi" w:hAnsiTheme="minorHAnsi"/>
          <w:sz w:val="22"/>
          <w:szCs w:val="22"/>
        </w:rPr>
        <w:t xml:space="preserve">  </w:t>
      </w:r>
      <w:r w:rsidR="0011319F" w:rsidRPr="004F00C2">
        <w:rPr>
          <w:rFonts w:asciiTheme="minorHAnsi" w:hAnsiTheme="minorHAnsi"/>
          <w:sz w:val="22"/>
          <w:szCs w:val="22"/>
        </w:rPr>
        <w:t>c</w:t>
      </w:r>
    </w:p>
    <w:p w14:paraId="6DF36889" w14:textId="77777777" w:rsidR="00DE0CE2" w:rsidRDefault="00DE0CE2" w:rsidP="00DE0CE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DFE32E7" w14:textId="77777777" w:rsidR="007616B2" w:rsidRPr="004F00C2" w:rsidRDefault="004F00C2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7616B2" w:rsidRPr="004F00C2">
        <w:rPr>
          <w:rFonts w:asciiTheme="minorHAnsi" w:hAnsiTheme="minorHAnsi"/>
          <w:sz w:val="22"/>
          <w:szCs w:val="22"/>
        </w:rPr>
        <w:t xml:space="preserve"> </w:t>
      </w:r>
      <w:r w:rsidR="00B027A5" w:rsidRPr="004F00C2">
        <w:rPr>
          <w:rFonts w:asciiTheme="minorHAnsi" w:hAnsiTheme="minorHAnsi"/>
          <w:sz w:val="22"/>
          <w:szCs w:val="22"/>
        </w:rPr>
        <w:t xml:space="preserve"> </w:t>
      </w:r>
      <w:r w:rsidR="007A2192" w:rsidRPr="004F00C2">
        <w:rPr>
          <w:rFonts w:asciiTheme="minorHAnsi" w:hAnsiTheme="minorHAnsi"/>
          <w:sz w:val="22"/>
          <w:szCs w:val="22"/>
        </w:rPr>
        <w:t xml:space="preserve">The loss on the sale of assets is $420,000 (= $600,000 </w:t>
      </w:r>
      <w:r w:rsidR="00DE0CE2">
        <w:rPr>
          <w:rFonts w:asciiTheme="minorHAnsi" w:hAnsiTheme="minorHAnsi"/>
          <w:sz w:val="22"/>
          <w:szCs w:val="22"/>
        </w:rPr>
        <w:t>–</w:t>
      </w:r>
      <w:r w:rsidR="007A2192" w:rsidRPr="004F00C2">
        <w:rPr>
          <w:rFonts w:asciiTheme="minorHAnsi" w:hAnsiTheme="minorHAnsi"/>
          <w:sz w:val="22"/>
          <w:szCs w:val="22"/>
        </w:rPr>
        <w:t xml:space="preserve"> $180,000), which is allocated to the partners in a 2:5:3 ratio:</w:t>
      </w:r>
    </w:p>
    <w:p w14:paraId="0BF392ED" w14:textId="77777777" w:rsidR="007A2192" w:rsidRPr="004F00C2" w:rsidRDefault="007A2192" w:rsidP="00DE0CE2">
      <w:pPr>
        <w:ind w:left="72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1548"/>
        <w:gridCol w:w="2126"/>
        <w:gridCol w:w="2141"/>
        <w:gridCol w:w="2132"/>
      </w:tblGrid>
      <w:tr w:rsidR="00B027A5" w:rsidRPr="004F00C2" w14:paraId="0D776E22" w14:textId="77777777" w:rsidTr="00DE0CE2">
        <w:tc>
          <w:tcPr>
            <w:tcW w:w="1548" w:type="dxa"/>
          </w:tcPr>
          <w:p w14:paraId="1A583AC2" w14:textId="77777777" w:rsidR="00B027A5" w:rsidRPr="004F00C2" w:rsidRDefault="00B027A5" w:rsidP="00915B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5D2E1D8" w14:textId="77777777" w:rsidR="00B027A5" w:rsidRPr="00DE0CE2" w:rsidRDefault="00B027A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B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efore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oss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bottom"/>
          </w:tcPr>
          <w:p w14:paraId="462EEC3E" w14:textId="77777777" w:rsidR="00B027A5" w:rsidRPr="00DE0CE2" w:rsidRDefault="00B027A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Loss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llocation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1129D906" w14:textId="77777777" w:rsidR="00B027A5" w:rsidRPr="00DE0CE2" w:rsidRDefault="00B027A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fter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oss</w:t>
            </w:r>
          </w:p>
        </w:tc>
      </w:tr>
      <w:tr w:rsidR="00B027A5" w:rsidRPr="004F00C2" w14:paraId="6D94F230" w14:textId="77777777" w:rsidTr="00DE0CE2">
        <w:tc>
          <w:tcPr>
            <w:tcW w:w="1548" w:type="dxa"/>
            <w:vAlign w:val="bottom"/>
          </w:tcPr>
          <w:p w14:paraId="39C8D59C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N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8B7918B" w14:textId="77777777" w:rsidR="00B027A5" w:rsidRPr="004F00C2" w:rsidRDefault="00B027A5" w:rsidP="00DE0CE2">
            <w:pPr>
              <w:tabs>
                <w:tab w:val="decimal" w:pos="131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$246,000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vAlign w:val="bottom"/>
          </w:tcPr>
          <w:p w14:paraId="65577376" w14:textId="77777777" w:rsidR="00B027A5" w:rsidRPr="004F00C2" w:rsidRDefault="00B027A5" w:rsidP="00DE0CE2">
            <w:pPr>
              <w:tabs>
                <w:tab w:val="decimal" w:pos="1348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 (84,000)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bottom"/>
          </w:tcPr>
          <w:p w14:paraId="66F55A45" w14:textId="77777777" w:rsidR="00B027A5" w:rsidRPr="004F00C2" w:rsidRDefault="00B027A5" w:rsidP="00DE0CE2">
            <w:pPr>
              <w:tabs>
                <w:tab w:val="decimal" w:pos="136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$ 162,000</w:t>
            </w:r>
          </w:p>
        </w:tc>
      </w:tr>
      <w:tr w:rsidR="00B027A5" w:rsidRPr="004F00C2" w14:paraId="00A016DA" w14:textId="77777777" w:rsidTr="00DE0CE2">
        <w:tc>
          <w:tcPr>
            <w:tcW w:w="1548" w:type="dxa"/>
            <w:vAlign w:val="bottom"/>
          </w:tcPr>
          <w:p w14:paraId="061C1593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L</w:t>
            </w:r>
          </w:p>
        </w:tc>
        <w:tc>
          <w:tcPr>
            <w:tcW w:w="2126" w:type="dxa"/>
            <w:vAlign w:val="bottom"/>
          </w:tcPr>
          <w:p w14:paraId="7E745EDF" w14:textId="77777777" w:rsidR="00B027A5" w:rsidRPr="004F00C2" w:rsidRDefault="00B027A5" w:rsidP="00DE0CE2">
            <w:pPr>
              <w:tabs>
                <w:tab w:val="decimal" w:pos="131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60,000</w:t>
            </w:r>
          </w:p>
        </w:tc>
        <w:tc>
          <w:tcPr>
            <w:tcW w:w="2141" w:type="dxa"/>
            <w:vAlign w:val="bottom"/>
          </w:tcPr>
          <w:p w14:paraId="5168933D" w14:textId="77777777" w:rsidR="00B027A5" w:rsidRPr="004F00C2" w:rsidRDefault="00B027A5" w:rsidP="00DE0CE2">
            <w:pPr>
              <w:tabs>
                <w:tab w:val="decimal" w:pos="1348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(210,000)</w:t>
            </w:r>
          </w:p>
        </w:tc>
        <w:tc>
          <w:tcPr>
            <w:tcW w:w="2132" w:type="dxa"/>
            <w:vAlign w:val="bottom"/>
          </w:tcPr>
          <w:p w14:paraId="33E55950" w14:textId="77777777" w:rsidR="00B027A5" w:rsidRPr="004F00C2" w:rsidRDefault="00B027A5" w:rsidP="00DE0CE2">
            <w:pPr>
              <w:tabs>
                <w:tab w:val="decimal" w:pos="136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(150,000)</w:t>
            </w:r>
          </w:p>
        </w:tc>
      </w:tr>
      <w:tr w:rsidR="00B027A5" w:rsidRPr="004F00C2" w14:paraId="36DEBB4E" w14:textId="77777777" w:rsidTr="00DE0CE2">
        <w:tc>
          <w:tcPr>
            <w:tcW w:w="1548" w:type="dxa"/>
            <w:vAlign w:val="bottom"/>
          </w:tcPr>
          <w:p w14:paraId="189952EF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U</w:t>
            </w:r>
          </w:p>
        </w:tc>
        <w:tc>
          <w:tcPr>
            <w:tcW w:w="2126" w:type="dxa"/>
            <w:vAlign w:val="bottom"/>
          </w:tcPr>
          <w:p w14:paraId="4D0F54F8" w14:textId="77777777" w:rsidR="00B027A5" w:rsidRPr="004F00C2" w:rsidRDefault="00B027A5" w:rsidP="00DE0CE2">
            <w:pPr>
              <w:tabs>
                <w:tab w:val="decimal" w:pos="131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222,000</w:t>
            </w:r>
          </w:p>
        </w:tc>
        <w:tc>
          <w:tcPr>
            <w:tcW w:w="2141" w:type="dxa"/>
            <w:vAlign w:val="bottom"/>
          </w:tcPr>
          <w:p w14:paraId="603B91A2" w14:textId="77777777" w:rsidR="00B027A5" w:rsidRPr="004F00C2" w:rsidRDefault="00B027A5" w:rsidP="00DE0CE2">
            <w:pPr>
              <w:tabs>
                <w:tab w:val="decimal" w:pos="1348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(126,000)</w:t>
            </w:r>
          </w:p>
        </w:tc>
        <w:tc>
          <w:tcPr>
            <w:tcW w:w="2132" w:type="dxa"/>
            <w:vAlign w:val="bottom"/>
          </w:tcPr>
          <w:p w14:paraId="684EECC9" w14:textId="77777777" w:rsidR="00B027A5" w:rsidRPr="004F00C2" w:rsidRDefault="00B027A5" w:rsidP="00DE0CE2">
            <w:pPr>
              <w:tabs>
                <w:tab w:val="decimal" w:pos="136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 96,000</w:t>
            </w:r>
          </w:p>
        </w:tc>
      </w:tr>
    </w:tbl>
    <w:p w14:paraId="19C46279" w14:textId="77777777" w:rsidR="00B027A5" w:rsidRPr="004F00C2" w:rsidRDefault="00B027A5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E028C35" w14:textId="77777777" w:rsidR="006B08A2" w:rsidRPr="004F00C2" w:rsidRDefault="006B08A2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With the offset of the loan payable to L, partner L’s deficit is </w:t>
      </w:r>
      <w:r w:rsidR="0041560B" w:rsidRPr="004F00C2">
        <w:rPr>
          <w:rFonts w:asciiTheme="minorHAnsi" w:hAnsiTheme="minorHAnsi"/>
          <w:sz w:val="22"/>
          <w:szCs w:val="22"/>
        </w:rPr>
        <w:t xml:space="preserve">$126,000 (= $150,000 </w:t>
      </w:r>
      <w:r w:rsidR="00DE0CE2">
        <w:rPr>
          <w:rFonts w:asciiTheme="minorHAnsi" w:hAnsiTheme="minorHAnsi"/>
          <w:sz w:val="22"/>
          <w:szCs w:val="22"/>
        </w:rPr>
        <w:t xml:space="preserve">– $24,000). </w:t>
      </w:r>
      <w:r w:rsidR="0041560B" w:rsidRPr="004F00C2">
        <w:rPr>
          <w:rFonts w:asciiTheme="minorHAnsi" w:hAnsiTheme="minorHAnsi"/>
          <w:sz w:val="22"/>
          <w:szCs w:val="22"/>
        </w:rPr>
        <w:t>Allocate this deficit between N and U, in a 2:3 ratio:</w:t>
      </w:r>
    </w:p>
    <w:p w14:paraId="62C99555" w14:textId="77777777" w:rsidR="0041560B" w:rsidRPr="004F00C2" w:rsidRDefault="0041560B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A72D40A" w14:textId="77777777" w:rsidR="0041560B" w:rsidRPr="004F00C2" w:rsidRDefault="0041560B" w:rsidP="00DE0CE2">
      <w:pPr>
        <w:tabs>
          <w:tab w:val="left" w:pos="198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Partner N</w:t>
      </w:r>
      <w:r w:rsidR="00DE0CE2">
        <w:rPr>
          <w:rFonts w:asciiTheme="minorHAnsi" w:hAnsiTheme="minorHAnsi"/>
          <w:sz w:val="22"/>
          <w:szCs w:val="22"/>
        </w:rPr>
        <w:t>:</w:t>
      </w:r>
      <w:r w:rsidR="00DE0CE2">
        <w:rPr>
          <w:rFonts w:asciiTheme="minorHAnsi" w:hAnsiTheme="minorHAnsi"/>
          <w:sz w:val="22"/>
          <w:szCs w:val="22"/>
        </w:rPr>
        <w:tab/>
      </w:r>
      <w:r w:rsidRPr="004F00C2">
        <w:rPr>
          <w:rFonts w:asciiTheme="minorHAnsi" w:hAnsiTheme="minorHAnsi"/>
          <w:sz w:val="22"/>
          <w:szCs w:val="22"/>
        </w:rPr>
        <w:t>$162,000 – $50,400 = $111,600</w:t>
      </w:r>
    </w:p>
    <w:p w14:paraId="523D6EA1" w14:textId="77777777" w:rsidR="0041560B" w:rsidRPr="004F00C2" w:rsidRDefault="009F50FA" w:rsidP="00DE0CE2">
      <w:pPr>
        <w:tabs>
          <w:tab w:val="left" w:pos="198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Partner U</w:t>
      </w:r>
      <w:r w:rsidR="00DE0CE2">
        <w:rPr>
          <w:rFonts w:asciiTheme="minorHAnsi" w:hAnsiTheme="minorHAnsi"/>
          <w:sz w:val="22"/>
          <w:szCs w:val="22"/>
        </w:rPr>
        <w:t>:</w:t>
      </w:r>
      <w:r w:rsidR="00DE0CE2">
        <w:rPr>
          <w:rFonts w:asciiTheme="minorHAnsi" w:hAnsiTheme="minorHAnsi"/>
          <w:sz w:val="22"/>
          <w:szCs w:val="22"/>
        </w:rPr>
        <w:tab/>
      </w:r>
      <w:proofErr w:type="gramStart"/>
      <w:r w:rsidRPr="004F00C2">
        <w:rPr>
          <w:rFonts w:asciiTheme="minorHAnsi" w:hAnsiTheme="minorHAnsi"/>
          <w:sz w:val="22"/>
          <w:szCs w:val="22"/>
        </w:rPr>
        <w:t>$  96,000</w:t>
      </w:r>
      <w:proofErr w:type="gramEnd"/>
      <w:r w:rsidRPr="004F00C2">
        <w:rPr>
          <w:rFonts w:asciiTheme="minorHAnsi" w:hAnsiTheme="minorHAnsi"/>
          <w:sz w:val="22"/>
          <w:szCs w:val="22"/>
        </w:rPr>
        <w:t xml:space="preserve"> – $</w:t>
      </w:r>
      <w:r w:rsidR="0041560B" w:rsidRPr="004F00C2">
        <w:rPr>
          <w:rFonts w:asciiTheme="minorHAnsi" w:hAnsiTheme="minorHAnsi"/>
          <w:sz w:val="22"/>
          <w:szCs w:val="22"/>
        </w:rPr>
        <w:t>75,600 =</w:t>
      </w:r>
      <w:r w:rsidRPr="004F00C2">
        <w:rPr>
          <w:rFonts w:asciiTheme="minorHAnsi" w:hAnsiTheme="minorHAnsi"/>
          <w:sz w:val="22"/>
          <w:szCs w:val="22"/>
        </w:rPr>
        <w:t xml:space="preserve"> $</w:t>
      </w:r>
      <w:r w:rsidR="0041560B" w:rsidRPr="004F00C2">
        <w:rPr>
          <w:rFonts w:asciiTheme="minorHAnsi" w:hAnsiTheme="minorHAnsi"/>
          <w:sz w:val="22"/>
          <w:szCs w:val="22"/>
        </w:rPr>
        <w:t xml:space="preserve"> </w:t>
      </w:r>
      <w:r w:rsidR="00B027A5" w:rsidRPr="004F00C2">
        <w:rPr>
          <w:rFonts w:asciiTheme="minorHAnsi" w:hAnsiTheme="minorHAnsi"/>
          <w:sz w:val="22"/>
          <w:szCs w:val="22"/>
        </w:rPr>
        <w:t xml:space="preserve"> </w:t>
      </w:r>
      <w:r w:rsidR="0041560B" w:rsidRPr="004F00C2">
        <w:rPr>
          <w:rFonts w:asciiTheme="minorHAnsi" w:hAnsiTheme="minorHAnsi"/>
          <w:sz w:val="22"/>
          <w:szCs w:val="22"/>
        </w:rPr>
        <w:t>20,400</w:t>
      </w:r>
    </w:p>
    <w:p w14:paraId="19C9FF04" w14:textId="77777777" w:rsidR="0041560B" w:rsidRPr="004F00C2" w:rsidRDefault="0041560B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548FED6" w14:textId="77777777" w:rsidR="0041560B" w:rsidRPr="004F00C2" w:rsidRDefault="0041560B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>Offsetting the $8,000 loan receivable from U against U’s capital account, and adding the $36,000 loan payable to N to N’s capital account, the $240,000 (= $60,000 + $180,000) in cash is distributed as follows:</w:t>
      </w:r>
    </w:p>
    <w:p w14:paraId="0C655567" w14:textId="77777777" w:rsidR="0041560B" w:rsidRPr="004F00C2" w:rsidRDefault="0041560B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20" w:type="dxa"/>
        <w:tblLook w:val="01E0" w:firstRow="1" w:lastRow="1" w:firstColumn="1" w:lastColumn="1" w:noHBand="0" w:noVBand="0"/>
      </w:tblPr>
      <w:tblGrid>
        <w:gridCol w:w="1548"/>
        <w:gridCol w:w="1440"/>
      </w:tblGrid>
      <w:tr w:rsidR="00B027A5" w:rsidRPr="004F00C2" w14:paraId="1376C654" w14:textId="77777777" w:rsidTr="00DE0CE2">
        <w:tc>
          <w:tcPr>
            <w:tcW w:w="1548" w:type="dxa"/>
            <w:vAlign w:val="bottom"/>
          </w:tcPr>
          <w:p w14:paraId="2689F50F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Creditors</w:t>
            </w:r>
          </w:p>
        </w:tc>
        <w:tc>
          <w:tcPr>
            <w:tcW w:w="1440" w:type="dxa"/>
            <w:vAlign w:val="bottom"/>
          </w:tcPr>
          <w:p w14:paraId="158B1379" w14:textId="77777777" w:rsidR="00B027A5" w:rsidRPr="004F00C2" w:rsidRDefault="00B027A5" w:rsidP="00DE0CE2">
            <w:pPr>
              <w:tabs>
                <w:tab w:val="decimal" w:pos="122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 80,000</w:t>
            </w:r>
          </w:p>
        </w:tc>
      </w:tr>
      <w:tr w:rsidR="00B027A5" w:rsidRPr="004F00C2" w14:paraId="318BFC89" w14:textId="77777777" w:rsidTr="00DE0CE2">
        <w:tc>
          <w:tcPr>
            <w:tcW w:w="1548" w:type="dxa"/>
            <w:vAlign w:val="bottom"/>
          </w:tcPr>
          <w:p w14:paraId="4EA32EED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N</w:t>
            </w:r>
          </w:p>
        </w:tc>
        <w:tc>
          <w:tcPr>
            <w:tcW w:w="1440" w:type="dxa"/>
            <w:vAlign w:val="bottom"/>
          </w:tcPr>
          <w:p w14:paraId="654C0C97" w14:textId="77777777" w:rsidR="00B027A5" w:rsidRPr="004F00C2" w:rsidRDefault="00B027A5" w:rsidP="00DE0CE2">
            <w:pPr>
              <w:tabs>
                <w:tab w:val="decimal" w:pos="122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147,600</w:t>
            </w:r>
          </w:p>
        </w:tc>
      </w:tr>
      <w:tr w:rsidR="00B027A5" w:rsidRPr="004F00C2" w14:paraId="5BE3B379" w14:textId="77777777" w:rsidTr="00DE0CE2">
        <w:tc>
          <w:tcPr>
            <w:tcW w:w="1548" w:type="dxa"/>
            <w:vAlign w:val="bottom"/>
          </w:tcPr>
          <w:p w14:paraId="6263DB06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U</w:t>
            </w:r>
          </w:p>
        </w:tc>
        <w:tc>
          <w:tcPr>
            <w:tcW w:w="1440" w:type="dxa"/>
            <w:vAlign w:val="bottom"/>
          </w:tcPr>
          <w:p w14:paraId="2BD66B6B" w14:textId="77777777" w:rsidR="00B027A5" w:rsidRPr="004F00C2" w:rsidRDefault="00B027A5" w:rsidP="00DE0CE2">
            <w:pPr>
              <w:tabs>
                <w:tab w:val="decimal" w:pos="122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 12,400</w:t>
            </w:r>
          </w:p>
        </w:tc>
      </w:tr>
      <w:tr w:rsidR="00B027A5" w:rsidRPr="004F00C2" w14:paraId="4F54ADA1" w14:textId="77777777" w:rsidTr="00DE0CE2">
        <w:tc>
          <w:tcPr>
            <w:tcW w:w="1548" w:type="dxa"/>
            <w:vAlign w:val="bottom"/>
          </w:tcPr>
          <w:p w14:paraId="49690D5C" w14:textId="77777777" w:rsidR="00B027A5" w:rsidRPr="004F00C2" w:rsidRDefault="00B027A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1440" w:type="dxa"/>
            <w:vAlign w:val="bottom"/>
          </w:tcPr>
          <w:p w14:paraId="5E326B8B" w14:textId="77777777" w:rsidR="00B027A5" w:rsidRPr="004F00C2" w:rsidRDefault="00B027A5" w:rsidP="00DE0CE2">
            <w:pPr>
              <w:tabs>
                <w:tab w:val="decimal" w:pos="1224"/>
              </w:tabs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$240,000</w:t>
            </w:r>
          </w:p>
        </w:tc>
      </w:tr>
    </w:tbl>
    <w:p w14:paraId="7E95D62C" w14:textId="77777777" w:rsidR="007616B2" w:rsidRPr="004F00C2" w:rsidRDefault="007616B2" w:rsidP="00DE0CE2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5464A46" w14:textId="77777777" w:rsidR="00060786" w:rsidRPr="004F00C2" w:rsidRDefault="00060786" w:rsidP="00DE0CE2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49C35AD" w14:textId="77777777" w:rsidR="007616B2" w:rsidRPr="004F00C2" w:rsidRDefault="004C6143" w:rsidP="00DE0CE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>10</w:t>
      </w:r>
      <w:r w:rsidR="007616B2" w:rsidRPr="004F00C2">
        <w:rPr>
          <w:rFonts w:asciiTheme="minorHAnsi" w:hAnsiTheme="minorHAnsi"/>
          <w:b/>
          <w:sz w:val="22"/>
          <w:szCs w:val="22"/>
        </w:rPr>
        <w:t>.</w:t>
      </w:r>
      <w:r w:rsidR="007616B2" w:rsidRPr="004F00C2">
        <w:rPr>
          <w:rFonts w:asciiTheme="minorHAnsi" w:hAnsiTheme="minorHAnsi"/>
          <w:b/>
          <w:sz w:val="22"/>
          <w:szCs w:val="22"/>
        </w:rPr>
        <w:tab/>
      </w:r>
      <w:r w:rsidR="004F00C2" w:rsidRPr="004F00C2">
        <w:rPr>
          <w:rFonts w:asciiTheme="minorHAnsi" w:hAnsiTheme="minorHAnsi"/>
          <w:b/>
          <w:sz w:val="22"/>
          <w:szCs w:val="22"/>
        </w:rPr>
        <w:t xml:space="preserve">Topic:  </w:t>
      </w:r>
      <w:r w:rsidR="00035673" w:rsidRPr="004F00C2">
        <w:rPr>
          <w:rFonts w:asciiTheme="minorHAnsi" w:hAnsiTheme="minorHAnsi"/>
          <w:b/>
          <w:sz w:val="22"/>
          <w:szCs w:val="22"/>
        </w:rPr>
        <w:t>Partnership liquidation, safe payments</w:t>
      </w:r>
    </w:p>
    <w:p w14:paraId="77C3E3F1" w14:textId="77777777" w:rsidR="007616B2" w:rsidRPr="004F00C2" w:rsidRDefault="007616B2" w:rsidP="00DE0CE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4F00C2">
        <w:rPr>
          <w:rFonts w:asciiTheme="minorHAnsi" w:hAnsiTheme="minorHAnsi"/>
          <w:b/>
          <w:sz w:val="22"/>
          <w:szCs w:val="22"/>
        </w:rPr>
        <w:t xml:space="preserve">LO </w:t>
      </w:r>
      <w:r w:rsidR="00035673" w:rsidRPr="004F00C2">
        <w:rPr>
          <w:rFonts w:asciiTheme="minorHAnsi" w:hAnsiTheme="minorHAnsi"/>
          <w:b/>
          <w:sz w:val="22"/>
          <w:szCs w:val="22"/>
        </w:rPr>
        <w:t>6</w:t>
      </w:r>
    </w:p>
    <w:p w14:paraId="310C9A4D" w14:textId="77777777" w:rsidR="007616B2" w:rsidRPr="004F00C2" w:rsidRDefault="004F00C2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Answer:</w:t>
      </w:r>
      <w:r w:rsidR="00DE0CE2">
        <w:rPr>
          <w:rFonts w:asciiTheme="minorHAnsi" w:hAnsiTheme="minorHAnsi"/>
          <w:sz w:val="22"/>
          <w:szCs w:val="22"/>
        </w:rPr>
        <w:t xml:space="preserve">  </w:t>
      </w:r>
      <w:r w:rsidR="008E6BD2" w:rsidRPr="004F00C2">
        <w:rPr>
          <w:rFonts w:asciiTheme="minorHAnsi" w:hAnsiTheme="minorHAnsi"/>
          <w:sz w:val="22"/>
          <w:szCs w:val="22"/>
        </w:rPr>
        <w:t>a</w:t>
      </w:r>
    </w:p>
    <w:p w14:paraId="4B88384A" w14:textId="77777777" w:rsidR="00DE0CE2" w:rsidRDefault="00DE0CE2" w:rsidP="00DE0CE2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3E45130" w14:textId="77777777" w:rsidR="006E5D00" w:rsidRPr="004F00C2" w:rsidRDefault="004F00C2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i/>
          <w:sz w:val="22"/>
          <w:szCs w:val="22"/>
        </w:rPr>
        <w:t>Rationale:</w:t>
      </w:r>
      <w:r w:rsidR="007616B2" w:rsidRPr="004F00C2">
        <w:rPr>
          <w:rFonts w:asciiTheme="minorHAnsi" w:hAnsiTheme="minorHAnsi"/>
          <w:sz w:val="22"/>
          <w:szCs w:val="22"/>
        </w:rPr>
        <w:t xml:space="preserve"> </w:t>
      </w:r>
      <w:r w:rsidR="00491375" w:rsidRPr="004F00C2">
        <w:rPr>
          <w:rFonts w:asciiTheme="minorHAnsi" w:hAnsiTheme="minorHAnsi"/>
          <w:sz w:val="22"/>
          <w:szCs w:val="22"/>
        </w:rPr>
        <w:t xml:space="preserve"> </w:t>
      </w:r>
      <w:r w:rsidR="004A14BA" w:rsidRPr="004F00C2">
        <w:rPr>
          <w:rFonts w:asciiTheme="minorHAnsi" w:hAnsiTheme="minorHAnsi"/>
          <w:sz w:val="22"/>
          <w:szCs w:val="22"/>
        </w:rPr>
        <w:t xml:space="preserve">First distribute the realized loss of $200,000 (= $100,000 </w:t>
      </w:r>
      <w:r w:rsidR="00DE0CE2">
        <w:rPr>
          <w:rFonts w:asciiTheme="minorHAnsi" w:hAnsiTheme="minorHAnsi"/>
          <w:sz w:val="22"/>
          <w:szCs w:val="22"/>
        </w:rPr>
        <w:t>–</w:t>
      </w:r>
      <w:r w:rsidR="004A14BA" w:rsidRPr="004F00C2">
        <w:rPr>
          <w:rFonts w:asciiTheme="minorHAnsi" w:hAnsiTheme="minorHAnsi"/>
          <w:sz w:val="22"/>
          <w:szCs w:val="22"/>
        </w:rPr>
        <w:t xml:space="preserve"> $300,000):</w:t>
      </w:r>
    </w:p>
    <w:p w14:paraId="290B8444" w14:textId="77777777" w:rsidR="004A14BA" w:rsidRPr="004F00C2" w:rsidRDefault="004A14BA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1530"/>
        <w:gridCol w:w="2128"/>
        <w:gridCol w:w="2143"/>
        <w:gridCol w:w="2128"/>
      </w:tblGrid>
      <w:tr w:rsidR="00491375" w:rsidRPr="004F00C2" w14:paraId="507A43C4" w14:textId="77777777" w:rsidTr="00DE0CE2">
        <w:tc>
          <w:tcPr>
            <w:tcW w:w="1530" w:type="dxa"/>
          </w:tcPr>
          <w:p w14:paraId="39DDF8C6" w14:textId="77777777" w:rsidR="00491375" w:rsidRPr="004F00C2" w:rsidRDefault="00491375" w:rsidP="00915B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139D9621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B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alance</w:t>
            </w:r>
          </w:p>
        </w:tc>
        <w:tc>
          <w:tcPr>
            <w:tcW w:w="2143" w:type="dxa"/>
            <w:tcBorders>
              <w:bottom w:val="single" w:sz="4" w:space="0" w:color="auto"/>
            </w:tcBorders>
            <w:vAlign w:val="bottom"/>
          </w:tcPr>
          <w:p w14:paraId="1F952D6F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Loss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llocation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38FCACB4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fter 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oss</w:t>
            </w:r>
          </w:p>
        </w:tc>
      </w:tr>
      <w:tr w:rsidR="00491375" w:rsidRPr="004F00C2" w14:paraId="40C2A5F1" w14:textId="77777777" w:rsidTr="00DE0CE2">
        <w:tc>
          <w:tcPr>
            <w:tcW w:w="1530" w:type="dxa"/>
            <w:vAlign w:val="bottom"/>
          </w:tcPr>
          <w:p w14:paraId="7D868FE4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N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2E4B07EE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$246,000</w:t>
            </w:r>
          </w:p>
        </w:tc>
        <w:tc>
          <w:tcPr>
            <w:tcW w:w="2143" w:type="dxa"/>
            <w:tcBorders>
              <w:top w:val="single" w:sz="4" w:space="0" w:color="auto"/>
            </w:tcBorders>
            <w:vAlign w:val="bottom"/>
          </w:tcPr>
          <w:p w14:paraId="0F7BF0BC" w14:textId="77777777" w:rsidR="00491375" w:rsidRPr="004F00C2" w:rsidRDefault="00491375" w:rsidP="00DE0CE2">
            <w:pPr>
              <w:tabs>
                <w:tab w:val="decimal" w:pos="136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 (40,000)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20CF0369" w14:textId="77777777" w:rsidR="00491375" w:rsidRPr="004F00C2" w:rsidRDefault="00491375" w:rsidP="00DE0CE2">
            <w:pPr>
              <w:tabs>
                <w:tab w:val="decimal" w:pos="1381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$206,000</w:t>
            </w:r>
          </w:p>
        </w:tc>
      </w:tr>
      <w:tr w:rsidR="00491375" w:rsidRPr="004F00C2" w14:paraId="425A9919" w14:textId="77777777" w:rsidTr="00DE0CE2">
        <w:tc>
          <w:tcPr>
            <w:tcW w:w="1530" w:type="dxa"/>
            <w:vAlign w:val="bottom"/>
          </w:tcPr>
          <w:p w14:paraId="0664DD61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L</w:t>
            </w:r>
          </w:p>
        </w:tc>
        <w:tc>
          <w:tcPr>
            <w:tcW w:w="2128" w:type="dxa"/>
            <w:vAlign w:val="bottom"/>
          </w:tcPr>
          <w:p w14:paraId="668D8902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60,000</w:t>
            </w:r>
          </w:p>
        </w:tc>
        <w:tc>
          <w:tcPr>
            <w:tcW w:w="2143" w:type="dxa"/>
            <w:vAlign w:val="bottom"/>
          </w:tcPr>
          <w:p w14:paraId="5ECE0976" w14:textId="77777777" w:rsidR="00491375" w:rsidRPr="004F00C2" w:rsidRDefault="00491375" w:rsidP="00DE0CE2">
            <w:pPr>
              <w:tabs>
                <w:tab w:val="decimal" w:pos="136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(100,000)</w:t>
            </w:r>
          </w:p>
        </w:tc>
        <w:tc>
          <w:tcPr>
            <w:tcW w:w="2128" w:type="dxa"/>
            <w:vAlign w:val="bottom"/>
          </w:tcPr>
          <w:p w14:paraId="214DD7C0" w14:textId="77777777" w:rsidR="00491375" w:rsidRPr="004F00C2" w:rsidRDefault="00491375" w:rsidP="00DE0CE2">
            <w:pPr>
              <w:tabs>
                <w:tab w:val="decimal" w:pos="1381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(40,000)</w:t>
            </w:r>
          </w:p>
        </w:tc>
      </w:tr>
      <w:tr w:rsidR="00491375" w:rsidRPr="004F00C2" w14:paraId="2B74C39F" w14:textId="77777777" w:rsidTr="00DE0CE2">
        <w:tc>
          <w:tcPr>
            <w:tcW w:w="1530" w:type="dxa"/>
            <w:vAlign w:val="bottom"/>
          </w:tcPr>
          <w:p w14:paraId="28B01E56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D</w:t>
            </w:r>
          </w:p>
        </w:tc>
        <w:tc>
          <w:tcPr>
            <w:tcW w:w="2128" w:type="dxa"/>
            <w:vAlign w:val="bottom"/>
          </w:tcPr>
          <w:p w14:paraId="0788A34F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222,000</w:t>
            </w:r>
          </w:p>
        </w:tc>
        <w:tc>
          <w:tcPr>
            <w:tcW w:w="2143" w:type="dxa"/>
            <w:vAlign w:val="bottom"/>
          </w:tcPr>
          <w:p w14:paraId="1FEDCDEA" w14:textId="77777777" w:rsidR="00491375" w:rsidRPr="004F00C2" w:rsidRDefault="00491375" w:rsidP="00DE0CE2">
            <w:pPr>
              <w:tabs>
                <w:tab w:val="decimal" w:pos="1364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(60,000)</w:t>
            </w:r>
          </w:p>
        </w:tc>
        <w:tc>
          <w:tcPr>
            <w:tcW w:w="2128" w:type="dxa"/>
            <w:vAlign w:val="bottom"/>
          </w:tcPr>
          <w:p w14:paraId="0101570A" w14:textId="77777777" w:rsidR="00491375" w:rsidRPr="004F00C2" w:rsidRDefault="00491375" w:rsidP="00DE0CE2">
            <w:pPr>
              <w:tabs>
                <w:tab w:val="decimal" w:pos="1381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162,000</w:t>
            </w:r>
          </w:p>
        </w:tc>
      </w:tr>
    </w:tbl>
    <w:p w14:paraId="39816BF4" w14:textId="77777777" w:rsidR="00242C09" w:rsidRPr="004F00C2" w:rsidRDefault="00242C09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5172FAB" w14:textId="77777777" w:rsidR="00BA330C" w:rsidRPr="004F00C2" w:rsidRDefault="00242C09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Absorb the loan payable to L into L’s capital balance, and </w:t>
      </w:r>
      <w:r w:rsidR="00BA330C" w:rsidRPr="004F00C2">
        <w:rPr>
          <w:rFonts w:asciiTheme="minorHAnsi" w:hAnsiTheme="minorHAnsi"/>
          <w:sz w:val="22"/>
          <w:szCs w:val="22"/>
        </w:rPr>
        <w:t>assume the remaining non-cash assets (book value $300,000) are a total loss:</w:t>
      </w:r>
    </w:p>
    <w:p w14:paraId="558C81F2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1530"/>
        <w:gridCol w:w="2126"/>
        <w:gridCol w:w="2141"/>
        <w:gridCol w:w="2132"/>
      </w:tblGrid>
      <w:tr w:rsidR="00491375" w:rsidRPr="004F00C2" w14:paraId="7A7D915E" w14:textId="77777777" w:rsidTr="00DE0CE2">
        <w:tc>
          <w:tcPr>
            <w:tcW w:w="1530" w:type="dxa"/>
          </w:tcPr>
          <w:p w14:paraId="0A61FE0E" w14:textId="77777777" w:rsidR="00491375" w:rsidRPr="004F00C2" w:rsidRDefault="00491375" w:rsidP="00915B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C5C0A18" w14:textId="77777777" w:rsidR="00491375" w:rsidRPr="00DE0CE2" w:rsidRDefault="00DE0CE2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Capital B</w:t>
            </w:r>
            <w:r w:rsidR="00491375" w:rsidRPr="00DE0CE2">
              <w:rPr>
                <w:rFonts w:asciiTheme="minorHAnsi" w:hAnsiTheme="minorHAnsi"/>
                <w:b/>
                <w:sz w:val="22"/>
                <w:szCs w:val="22"/>
              </w:rPr>
              <w:t>alance</w:t>
            </w:r>
          </w:p>
        </w:tc>
        <w:tc>
          <w:tcPr>
            <w:tcW w:w="2141" w:type="dxa"/>
            <w:tcBorders>
              <w:bottom w:val="single" w:sz="4" w:space="0" w:color="auto"/>
            </w:tcBorders>
            <w:vAlign w:val="bottom"/>
          </w:tcPr>
          <w:p w14:paraId="21FC1E9A" w14:textId="77777777" w:rsidR="00491375" w:rsidRPr="00DE0CE2" w:rsidRDefault="00DE0CE2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Loss A</w:t>
            </w:r>
            <w:r w:rsidR="00491375" w:rsidRPr="00DE0CE2">
              <w:rPr>
                <w:rFonts w:asciiTheme="minorHAnsi" w:hAnsiTheme="minorHAnsi"/>
                <w:b/>
                <w:sz w:val="22"/>
                <w:szCs w:val="22"/>
              </w:rPr>
              <w:t>llocation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602EB25D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="00DE0CE2" w:rsidRPr="00DE0CE2">
              <w:rPr>
                <w:rFonts w:asciiTheme="minorHAnsi" w:hAnsiTheme="minorHAnsi"/>
                <w:b/>
                <w:sz w:val="22"/>
                <w:szCs w:val="22"/>
              </w:rPr>
              <w:t>fter L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oss</w:t>
            </w:r>
          </w:p>
        </w:tc>
      </w:tr>
      <w:tr w:rsidR="00491375" w:rsidRPr="004F00C2" w14:paraId="650B9230" w14:textId="77777777" w:rsidTr="00DE0CE2">
        <w:tc>
          <w:tcPr>
            <w:tcW w:w="1530" w:type="dxa"/>
            <w:vAlign w:val="bottom"/>
          </w:tcPr>
          <w:p w14:paraId="3E3EBF74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N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843AC2C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$206,000</w:t>
            </w:r>
          </w:p>
        </w:tc>
        <w:tc>
          <w:tcPr>
            <w:tcW w:w="2141" w:type="dxa"/>
            <w:tcBorders>
              <w:top w:val="single" w:sz="4" w:space="0" w:color="auto"/>
            </w:tcBorders>
            <w:vAlign w:val="bottom"/>
          </w:tcPr>
          <w:p w14:paraId="2730BE19" w14:textId="77777777" w:rsidR="00491375" w:rsidRPr="004F00C2" w:rsidRDefault="00491375" w:rsidP="00DE0CE2">
            <w:pPr>
              <w:tabs>
                <w:tab w:val="decimal" w:pos="1366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  (60,000)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bottom"/>
          </w:tcPr>
          <w:p w14:paraId="13F97BB5" w14:textId="77777777" w:rsidR="00491375" w:rsidRPr="004F00C2" w:rsidRDefault="00491375" w:rsidP="00DE0CE2">
            <w:pPr>
              <w:tabs>
                <w:tab w:val="decimal" w:pos="1385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$146,000</w:t>
            </w:r>
          </w:p>
        </w:tc>
      </w:tr>
      <w:tr w:rsidR="00491375" w:rsidRPr="004F00C2" w14:paraId="18D684B3" w14:textId="77777777" w:rsidTr="00DE0CE2">
        <w:tc>
          <w:tcPr>
            <w:tcW w:w="1530" w:type="dxa"/>
            <w:vAlign w:val="bottom"/>
          </w:tcPr>
          <w:p w14:paraId="07F42790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L</w:t>
            </w:r>
          </w:p>
        </w:tc>
        <w:tc>
          <w:tcPr>
            <w:tcW w:w="2126" w:type="dxa"/>
            <w:vAlign w:val="bottom"/>
          </w:tcPr>
          <w:p w14:paraId="3C9E76E9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(16,000)</w:t>
            </w:r>
          </w:p>
        </w:tc>
        <w:tc>
          <w:tcPr>
            <w:tcW w:w="2141" w:type="dxa"/>
            <w:vAlign w:val="bottom"/>
          </w:tcPr>
          <w:p w14:paraId="264499F2" w14:textId="77777777" w:rsidR="00491375" w:rsidRPr="004F00C2" w:rsidRDefault="00491375" w:rsidP="00DE0CE2">
            <w:pPr>
              <w:tabs>
                <w:tab w:val="decimal" w:pos="1366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(150,000)</w:t>
            </w:r>
          </w:p>
        </w:tc>
        <w:tc>
          <w:tcPr>
            <w:tcW w:w="2132" w:type="dxa"/>
            <w:vAlign w:val="bottom"/>
          </w:tcPr>
          <w:p w14:paraId="30D28F77" w14:textId="77777777" w:rsidR="00491375" w:rsidRPr="004F00C2" w:rsidRDefault="00491375" w:rsidP="00DE0CE2">
            <w:pPr>
              <w:tabs>
                <w:tab w:val="decimal" w:pos="1385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(166,000)</w:t>
            </w:r>
          </w:p>
        </w:tc>
      </w:tr>
      <w:tr w:rsidR="00491375" w:rsidRPr="004F00C2" w14:paraId="47012E3C" w14:textId="77777777" w:rsidTr="00DE0CE2">
        <w:tc>
          <w:tcPr>
            <w:tcW w:w="1530" w:type="dxa"/>
            <w:vAlign w:val="bottom"/>
          </w:tcPr>
          <w:p w14:paraId="78AD90E7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D</w:t>
            </w:r>
          </w:p>
        </w:tc>
        <w:tc>
          <w:tcPr>
            <w:tcW w:w="2126" w:type="dxa"/>
            <w:vAlign w:val="bottom"/>
          </w:tcPr>
          <w:p w14:paraId="359CF1DE" w14:textId="77777777" w:rsidR="00491375" w:rsidRPr="004F00C2" w:rsidRDefault="00491375" w:rsidP="00DE0CE2">
            <w:pPr>
              <w:tabs>
                <w:tab w:val="decimal" w:pos="1332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162,000</w:t>
            </w:r>
          </w:p>
        </w:tc>
        <w:tc>
          <w:tcPr>
            <w:tcW w:w="2141" w:type="dxa"/>
            <w:vAlign w:val="bottom"/>
          </w:tcPr>
          <w:p w14:paraId="60F7A68A" w14:textId="77777777" w:rsidR="00491375" w:rsidRPr="004F00C2" w:rsidRDefault="00491375" w:rsidP="00DE0CE2">
            <w:pPr>
              <w:tabs>
                <w:tab w:val="decimal" w:pos="1366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(90,000)</w:t>
            </w:r>
          </w:p>
        </w:tc>
        <w:tc>
          <w:tcPr>
            <w:tcW w:w="2132" w:type="dxa"/>
            <w:vAlign w:val="bottom"/>
          </w:tcPr>
          <w:p w14:paraId="17BCF49F" w14:textId="77777777" w:rsidR="00491375" w:rsidRPr="004F00C2" w:rsidRDefault="00491375" w:rsidP="00DE0CE2">
            <w:pPr>
              <w:tabs>
                <w:tab w:val="decimal" w:pos="1385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72,000</w:t>
            </w:r>
          </w:p>
        </w:tc>
      </w:tr>
    </w:tbl>
    <w:p w14:paraId="13578FA9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12F1466" w14:textId="77777777" w:rsidR="00DE0CE2" w:rsidRPr="00DE0CE2" w:rsidRDefault="00DE0CE2" w:rsidP="00DE0CE2">
      <w:pPr>
        <w:ind w:left="360"/>
        <w:rPr>
          <w:rFonts w:asciiTheme="minorHAnsi" w:hAnsiTheme="minorHAnsi"/>
          <w:i/>
          <w:sz w:val="16"/>
          <w:szCs w:val="16"/>
        </w:rPr>
      </w:pPr>
      <w:r w:rsidRPr="00DE0CE2">
        <w:rPr>
          <w:rFonts w:asciiTheme="minorHAnsi" w:hAnsiTheme="minorHAnsi"/>
          <w:i/>
          <w:sz w:val="16"/>
          <w:szCs w:val="16"/>
        </w:rPr>
        <w:t>continued</w:t>
      </w:r>
    </w:p>
    <w:p w14:paraId="262E43E7" w14:textId="77777777" w:rsidR="00DE0CE2" w:rsidRDefault="00DE0CE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57EFCD42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lastRenderedPageBreak/>
        <w:t>Reallocate L’s deficit to N and D</w:t>
      </w:r>
      <w:r w:rsidR="009F50FA" w:rsidRPr="004F00C2">
        <w:rPr>
          <w:rFonts w:asciiTheme="minorHAnsi" w:hAnsiTheme="minorHAnsi"/>
          <w:sz w:val="22"/>
          <w:szCs w:val="22"/>
        </w:rPr>
        <w:t xml:space="preserve"> in a 2:3 ratio</w:t>
      </w:r>
      <w:r w:rsidRPr="004F00C2">
        <w:rPr>
          <w:rFonts w:asciiTheme="minorHAnsi" w:hAnsiTheme="minorHAnsi"/>
          <w:sz w:val="22"/>
          <w:szCs w:val="22"/>
        </w:rPr>
        <w:t>:</w:t>
      </w:r>
    </w:p>
    <w:p w14:paraId="25A23CBD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1530"/>
        <w:gridCol w:w="2135"/>
        <w:gridCol w:w="2144"/>
        <w:gridCol w:w="2118"/>
      </w:tblGrid>
      <w:tr w:rsidR="00491375" w:rsidRPr="004F00C2" w14:paraId="7F66D619" w14:textId="77777777" w:rsidTr="00DE0CE2">
        <w:tc>
          <w:tcPr>
            <w:tcW w:w="1530" w:type="dxa"/>
          </w:tcPr>
          <w:p w14:paraId="5C00D761" w14:textId="77777777" w:rsidR="00491375" w:rsidRPr="004F00C2" w:rsidRDefault="00491375" w:rsidP="00915B1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vAlign w:val="bottom"/>
          </w:tcPr>
          <w:p w14:paraId="27539156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>
              <w:rPr>
                <w:rFonts w:asciiTheme="minorHAnsi" w:hAnsiTheme="minorHAnsi"/>
                <w:b/>
                <w:sz w:val="22"/>
                <w:szCs w:val="22"/>
              </w:rPr>
              <w:t>B</w:t>
            </w: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>alance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vAlign w:val="bottom"/>
          </w:tcPr>
          <w:p w14:paraId="4BFB55B3" w14:textId="77777777" w:rsidR="00491375" w:rsidRPr="00DE0CE2" w:rsidRDefault="00DE0CE2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Loss Al</w:t>
            </w:r>
            <w:r w:rsidR="00491375" w:rsidRPr="00DE0CE2">
              <w:rPr>
                <w:rFonts w:asciiTheme="minorHAnsi" w:hAnsiTheme="minorHAnsi"/>
                <w:b/>
                <w:sz w:val="22"/>
                <w:szCs w:val="22"/>
              </w:rPr>
              <w:t>location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04139C7B" w14:textId="77777777" w:rsidR="00491375" w:rsidRPr="00DE0CE2" w:rsidRDefault="00491375" w:rsidP="00DE0CE2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E0CE2">
              <w:rPr>
                <w:rFonts w:asciiTheme="minorHAnsi" w:hAnsiTheme="minorHAnsi"/>
                <w:b/>
                <w:sz w:val="22"/>
                <w:szCs w:val="22"/>
              </w:rPr>
              <w:t xml:space="preserve">Capital </w:t>
            </w:r>
            <w:r w:rsidR="00DE0CE2">
              <w:rPr>
                <w:rFonts w:asciiTheme="minorHAnsi" w:hAnsiTheme="minorHAnsi"/>
                <w:b/>
                <w:sz w:val="22"/>
                <w:szCs w:val="22"/>
              </w:rPr>
              <w:t>After Loss</w:t>
            </w:r>
          </w:p>
        </w:tc>
      </w:tr>
      <w:tr w:rsidR="00491375" w:rsidRPr="004F00C2" w14:paraId="5224A10B" w14:textId="77777777" w:rsidTr="00DE0CE2">
        <w:tc>
          <w:tcPr>
            <w:tcW w:w="1530" w:type="dxa"/>
            <w:vAlign w:val="bottom"/>
          </w:tcPr>
          <w:p w14:paraId="27307EDC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N</w:t>
            </w:r>
          </w:p>
        </w:tc>
        <w:tc>
          <w:tcPr>
            <w:tcW w:w="2135" w:type="dxa"/>
            <w:tcBorders>
              <w:top w:val="single" w:sz="4" w:space="0" w:color="auto"/>
            </w:tcBorders>
            <w:vAlign w:val="bottom"/>
          </w:tcPr>
          <w:p w14:paraId="0A7F887B" w14:textId="77777777" w:rsidR="00491375" w:rsidRPr="004F00C2" w:rsidRDefault="00491375" w:rsidP="00DE0CE2">
            <w:pPr>
              <w:tabs>
                <w:tab w:val="decimal" w:pos="1329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$146,000</w:t>
            </w:r>
          </w:p>
        </w:tc>
        <w:tc>
          <w:tcPr>
            <w:tcW w:w="2144" w:type="dxa"/>
            <w:tcBorders>
              <w:top w:val="single" w:sz="4" w:space="0" w:color="auto"/>
            </w:tcBorders>
            <w:vAlign w:val="bottom"/>
          </w:tcPr>
          <w:p w14:paraId="59A37FE5" w14:textId="77777777" w:rsidR="00491375" w:rsidRPr="004F00C2" w:rsidRDefault="00491375" w:rsidP="00DE0CE2">
            <w:pPr>
              <w:tabs>
                <w:tab w:val="decimal" w:pos="135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(66,400)</w:t>
            </w: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706E4A48" w14:textId="77777777" w:rsidR="00491375" w:rsidRPr="004F00C2" w:rsidRDefault="00491375" w:rsidP="00DE0CE2">
            <w:pPr>
              <w:tabs>
                <w:tab w:val="decimal" w:pos="1373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$79,600</w:t>
            </w:r>
          </w:p>
        </w:tc>
      </w:tr>
      <w:tr w:rsidR="00491375" w:rsidRPr="004F00C2" w14:paraId="26199F4E" w14:textId="77777777" w:rsidTr="00DE0CE2">
        <w:tc>
          <w:tcPr>
            <w:tcW w:w="1530" w:type="dxa"/>
            <w:vAlign w:val="bottom"/>
          </w:tcPr>
          <w:p w14:paraId="62430A9F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L</w:t>
            </w:r>
          </w:p>
        </w:tc>
        <w:tc>
          <w:tcPr>
            <w:tcW w:w="2135" w:type="dxa"/>
            <w:vAlign w:val="bottom"/>
          </w:tcPr>
          <w:p w14:paraId="40FB579E" w14:textId="77777777" w:rsidR="00491375" w:rsidRPr="004F00C2" w:rsidRDefault="00491375" w:rsidP="00DE0CE2">
            <w:pPr>
              <w:tabs>
                <w:tab w:val="decimal" w:pos="1329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(166,000)</w:t>
            </w:r>
          </w:p>
        </w:tc>
        <w:tc>
          <w:tcPr>
            <w:tcW w:w="2144" w:type="dxa"/>
            <w:vAlign w:val="bottom"/>
          </w:tcPr>
          <w:p w14:paraId="055D2AC8" w14:textId="77777777" w:rsidR="00491375" w:rsidRPr="004F00C2" w:rsidRDefault="00491375" w:rsidP="00DE0CE2">
            <w:pPr>
              <w:tabs>
                <w:tab w:val="decimal" w:pos="135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166,000</w:t>
            </w:r>
          </w:p>
        </w:tc>
        <w:tc>
          <w:tcPr>
            <w:tcW w:w="2118" w:type="dxa"/>
            <w:vAlign w:val="bottom"/>
          </w:tcPr>
          <w:p w14:paraId="623F0116" w14:textId="77777777" w:rsidR="00491375" w:rsidRPr="004F00C2" w:rsidRDefault="00491375" w:rsidP="00DE0CE2">
            <w:pPr>
              <w:tabs>
                <w:tab w:val="decimal" w:pos="1373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491375" w:rsidRPr="004F00C2" w14:paraId="589FD0A4" w14:textId="77777777" w:rsidTr="00DE0CE2">
        <w:tc>
          <w:tcPr>
            <w:tcW w:w="1530" w:type="dxa"/>
            <w:vAlign w:val="bottom"/>
          </w:tcPr>
          <w:p w14:paraId="400145E8" w14:textId="77777777" w:rsidR="00491375" w:rsidRPr="004F00C2" w:rsidRDefault="00491375" w:rsidP="00DE0CE2">
            <w:pPr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>Partner D</w:t>
            </w:r>
          </w:p>
        </w:tc>
        <w:tc>
          <w:tcPr>
            <w:tcW w:w="2135" w:type="dxa"/>
            <w:vAlign w:val="bottom"/>
          </w:tcPr>
          <w:p w14:paraId="0BE3B591" w14:textId="77777777" w:rsidR="00491375" w:rsidRPr="004F00C2" w:rsidRDefault="00491375" w:rsidP="00DE0CE2">
            <w:pPr>
              <w:tabs>
                <w:tab w:val="decimal" w:pos="1329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  72,000</w:t>
            </w:r>
          </w:p>
        </w:tc>
        <w:tc>
          <w:tcPr>
            <w:tcW w:w="2144" w:type="dxa"/>
            <w:vAlign w:val="bottom"/>
          </w:tcPr>
          <w:p w14:paraId="39B93ED0" w14:textId="77777777" w:rsidR="00491375" w:rsidRPr="004F00C2" w:rsidRDefault="00491375" w:rsidP="00DE0CE2">
            <w:pPr>
              <w:tabs>
                <w:tab w:val="decimal" w:pos="1357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(99,600)</w:t>
            </w:r>
          </w:p>
        </w:tc>
        <w:tc>
          <w:tcPr>
            <w:tcW w:w="2118" w:type="dxa"/>
            <w:vAlign w:val="bottom"/>
          </w:tcPr>
          <w:p w14:paraId="12AB81D0" w14:textId="77777777" w:rsidR="00491375" w:rsidRPr="004F00C2" w:rsidRDefault="00491375" w:rsidP="00DE0CE2">
            <w:pPr>
              <w:tabs>
                <w:tab w:val="decimal" w:pos="1373"/>
              </w:tabs>
              <w:rPr>
                <w:rFonts w:asciiTheme="minorHAnsi" w:hAnsiTheme="minorHAnsi"/>
                <w:sz w:val="22"/>
                <w:szCs w:val="22"/>
              </w:rPr>
            </w:pPr>
            <w:r w:rsidRPr="004F00C2">
              <w:rPr>
                <w:rFonts w:asciiTheme="minorHAnsi" w:hAnsiTheme="minorHAnsi"/>
                <w:sz w:val="22"/>
                <w:szCs w:val="22"/>
              </w:rPr>
              <w:t xml:space="preserve">  (27,600)</w:t>
            </w:r>
          </w:p>
        </w:tc>
      </w:tr>
    </w:tbl>
    <w:p w14:paraId="061419BE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C2C52A8" w14:textId="77777777" w:rsidR="00BA330C" w:rsidRPr="004F00C2" w:rsidRDefault="00BA330C" w:rsidP="00DE0CE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4F00C2">
        <w:rPr>
          <w:rFonts w:asciiTheme="minorHAnsi" w:hAnsiTheme="minorHAnsi"/>
          <w:sz w:val="22"/>
          <w:szCs w:val="22"/>
        </w:rPr>
        <w:t xml:space="preserve">Offset D’s deficit to </w:t>
      </w:r>
      <w:r w:rsidR="00491375" w:rsidRPr="004F00C2">
        <w:rPr>
          <w:rFonts w:asciiTheme="minorHAnsi" w:hAnsiTheme="minorHAnsi"/>
          <w:sz w:val="22"/>
          <w:szCs w:val="22"/>
        </w:rPr>
        <w:t>N:  $79,600</w:t>
      </w:r>
      <w:r w:rsidR="00DE0CE2">
        <w:rPr>
          <w:rFonts w:asciiTheme="minorHAnsi" w:hAnsiTheme="minorHAnsi"/>
          <w:sz w:val="22"/>
          <w:szCs w:val="22"/>
        </w:rPr>
        <w:t xml:space="preserve"> –</w:t>
      </w:r>
      <w:r w:rsidR="00491375" w:rsidRPr="004F00C2">
        <w:rPr>
          <w:rFonts w:asciiTheme="minorHAnsi" w:hAnsiTheme="minorHAnsi"/>
          <w:sz w:val="22"/>
          <w:szCs w:val="22"/>
        </w:rPr>
        <w:t xml:space="preserve"> $27,600 = $52,000</w:t>
      </w:r>
    </w:p>
    <w:sectPr w:rsidR="00BA330C" w:rsidRPr="004F00C2" w:rsidSect="004F00C2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344B3" w14:textId="77777777" w:rsidR="00451DBA" w:rsidRDefault="00451DBA">
      <w:r>
        <w:separator/>
      </w:r>
    </w:p>
  </w:endnote>
  <w:endnote w:type="continuationSeparator" w:id="0">
    <w:p w14:paraId="6A6DCF01" w14:textId="77777777" w:rsidR="00451DBA" w:rsidRDefault="0045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88940" w14:textId="6F5DCE4E" w:rsidR="004F00C2" w:rsidRDefault="004F00C2" w:rsidP="004F00C2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537D8E">
      <w:rPr>
        <w:rFonts w:ascii="Arial" w:hAnsi="Arial"/>
        <w:b/>
        <w:i/>
        <w:sz w:val="17"/>
      </w:rPr>
      <w:t>8</w:t>
    </w:r>
  </w:p>
  <w:p w14:paraId="18861E1D" w14:textId="28EF3E03" w:rsidR="004F00C2" w:rsidRPr="00221208" w:rsidRDefault="004F00C2" w:rsidP="004F00C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4301F45" wp14:editId="352C664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9B9523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14-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DE0CE2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537D8E">
      <w:rPr>
        <w:rStyle w:val="PageNumber"/>
        <w:rFonts w:ascii="Arial" w:hAnsi="Arial" w:cs="Arial"/>
        <w:b/>
        <w:i/>
        <w:sz w:val="17"/>
        <w:szCs w:val="17"/>
      </w:rPr>
      <w:t>4</w:t>
    </w:r>
    <w:r w:rsidR="00537D8E" w:rsidRPr="00FA3997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537D8E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A2EC" w14:textId="7D2AB6E7" w:rsidR="004F00C2" w:rsidRPr="00B958F5" w:rsidRDefault="004F00C2" w:rsidP="004F00C2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537D8E">
      <w:rPr>
        <w:rFonts w:ascii="Arial" w:hAnsi="Arial"/>
        <w:b/>
        <w:i/>
        <w:sz w:val="17"/>
      </w:rPr>
      <w:t>8</w:t>
    </w:r>
  </w:p>
  <w:p w14:paraId="349F013D" w14:textId="77777777" w:rsidR="004F00C2" w:rsidRPr="00E1269B" w:rsidRDefault="004F00C2" w:rsidP="004F00C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035C347F" wp14:editId="03568DEF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021399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14</w:t>
    </w:r>
    <w:r>
      <w:rPr>
        <w:rFonts w:ascii="Arial" w:hAnsi="Arial"/>
        <w:b/>
        <w:i/>
        <w:sz w:val="17"/>
      </w:rPr>
      <w:tab/>
      <w:t>14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DE0CE2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AC10B" w14:textId="77777777" w:rsidR="00451DBA" w:rsidRDefault="00451DBA">
      <w:r>
        <w:separator/>
      </w:r>
    </w:p>
  </w:footnote>
  <w:footnote w:type="continuationSeparator" w:id="0">
    <w:p w14:paraId="059809BA" w14:textId="77777777" w:rsidR="00451DBA" w:rsidRDefault="0045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3552"/>
    <w:rsid w:val="00004FD4"/>
    <w:rsid w:val="0001017A"/>
    <w:rsid w:val="000117A0"/>
    <w:rsid w:val="00014B73"/>
    <w:rsid w:val="00025955"/>
    <w:rsid w:val="000271D8"/>
    <w:rsid w:val="00035673"/>
    <w:rsid w:val="00046531"/>
    <w:rsid w:val="00053B81"/>
    <w:rsid w:val="00060786"/>
    <w:rsid w:val="00062912"/>
    <w:rsid w:val="00080763"/>
    <w:rsid w:val="0008466A"/>
    <w:rsid w:val="000846FB"/>
    <w:rsid w:val="0009247A"/>
    <w:rsid w:val="0009542C"/>
    <w:rsid w:val="000A63D7"/>
    <w:rsid w:val="000C4FA9"/>
    <w:rsid w:val="000C6569"/>
    <w:rsid w:val="000C69CC"/>
    <w:rsid w:val="000C6A5D"/>
    <w:rsid w:val="000D0848"/>
    <w:rsid w:val="000D3A9F"/>
    <w:rsid w:val="00103FE6"/>
    <w:rsid w:val="0011319F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008D"/>
    <w:rsid w:val="001A5B68"/>
    <w:rsid w:val="001B13BD"/>
    <w:rsid w:val="001D164F"/>
    <w:rsid w:val="001E69FC"/>
    <w:rsid w:val="001E7335"/>
    <w:rsid w:val="00200A1C"/>
    <w:rsid w:val="00207247"/>
    <w:rsid w:val="00210C07"/>
    <w:rsid w:val="00215AE5"/>
    <w:rsid w:val="00216A80"/>
    <w:rsid w:val="002240D0"/>
    <w:rsid w:val="002262F1"/>
    <w:rsid w:val="00227DD1"/>
    <w:rsid w:val="00230FE8"/>
    <w:rsid w:val="00233ED6"/>
    <w:rsid w:val="00240075"/>
    <w:rsid w:val="00240181"/>
    <w:rsid w:val="00242C09"/>
    <w:rsid w:val="00247824"/>
    <w:rsid w:val="00262FEC"/>
    <w:rsid w:val="0028235E"/>
    <w:rsid w:val="0028267E"/>
    <w:rsid w:val="002947EB"/>
    <w:rsid w:val="002957A2"/>
    <w:rsid w:val="002B0899"/>
    <w:rsid w:val="002B3A36"/>
    <w:rsid w:val="002B56C8"/>
    <w:rsid w:val="002C5CAD"/>
    <w:rsid w:val="002D0976"/>
    <w:rsid w:val="002D22F2"/>
    <w:rsid w:val="002D61EC"/>
    <w:rsid w:val="002D6F31"/>
    <w:rsid w:val="002E208B"/>
    <w:rsid w:val="002E6016"/>
    <w:rsid w:val="002E7768"/>
    <w:rsid w:val="002E7C41"/>
    <w:rsid w:val="003026FC"/>
    <w:rsid w:val="00331B21"/>
    <w:rsid w:val="003456F6"/>
    <w:rsid w:val="003531FB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33B"/>
    <w:rsid w:val="00394FE7"/>
    <w:rsid w:val="003A7D41"/>
    <w:rsid w:val="003B0B7B"/>
    <w:rsid w:val="003B0EEC"/>
    <w:rsid w:val="003C3598"/>
    <w:rsid w:val="003C567E"/>
    <w:rsid w:val="003E3DA8"/>
    <w:rsid w:val="003E6412"/>
    <w:rsid w:val="003F7AAC"/>
    <w:rsid w:val="00413279"/>
    <w:rsid w:val="0041453B"/>
    <w:rsid w:val="0041560B"/>
    <w:rsid w:val="004304A7"/>
    <w:rsid w:val="004369FB"/>
    <w:rsid w:val="004446D1"/>
    <w:rsid w:val="00445A34"/>
    <w:rsid w:val="00446BA5"/>
    <w:rsid w:val="004478FD"/>
    <w:rsid w:val="00451296"/>
    <w:rsid w:val="00451DBA"/>
    <w:rsid w:val="00457495"/>
    <w:rsid w:val="00462B8A"/>
    <w:rsid w:val="00465DF0"/>
    <w:rsid w:val="00466A65"/>
    <w:rsid w:val="00466DE0"/>
    <w:rsid w:val="00467BFB"/>
    <w:rsid w:val="0047074C"/>
    <w:rsid w:val="00470AD2"/>
    <w:rsid w:val="004727BD"/>
    <w:rsid w:val="00485D4D"/>
    <w:rsid w:val="00491375"/>
    <w:rsid w:val="00492E0C"/>
    <w:rsid w:val="004932E2"/>
    <w:rsid w:val="004A0E69"/>
    <w:rsid w:val="004A14BA"/>
    <w:rsid w:val="004A51DF"/>
    <w:rsid w:val="004B0BF7"/>
    <w:rsid w:val="004B386E"/>
    <w:rsid w:val="004C1396"/>
    <w:rsid w:val="004C6143"/>
    <w:rsid w:val="004F00C2"/>
    <w:rsid w:val="004F17D9"/>
    <w:rsid w:val="004F6C9A"/>
    <w:rsid w:val="00505DF8"/>
    <w:rsid w:val="00506BBC"/>
    <w:rsid w:val="0051185E"/>
    <w:rsid w:val="00511CAE"/>
    <w:rsid w:val="00513A92"/>
    <w:rsid w:val="00523B3F"/>
    <w:rsid w:val="00537D8E"/>
    <w:rsid w:val="00542DE1"/>
    <w:rsid w:val="00550167"/>
    <w:rsid w:val="0055350F"/>
    <w:rsid w:val="005549D8"/>
    <w:rsid w:val="005717A8"/>
    <w:rsid w:val="00576AC1"/>
    <w:rsid w:val="00580E9E"/>
    <w:rsid w:val="00585FF5"/>
    <w:rsid w:val="005906BA"/>
    <w:rsid w:val="00592DD8"/>
    <w:rsid w:val="005942AA"/>
    <w:rsid w:val="005A3E87"/>
    <w:rsid w:val="005B065B"/>
    <w:rsid w:val="005B1A1C"/>
    <w:rsid w:val="005B3D58"/>
    <w:rsid w:val="005D4E89"/>
    <w:rsid w:val="005E2C25"/>
    <w:rsid w:val="005E4C3B"/>
    <w:rsid w:val="005F02CC"/>
    <w:rsid w:val="00604606"/>
    <w:rsid w:val="00610AA4"/>
    <w:rsid w:val="00622FFB"/>
    <w:rsid w:val="006232BA"/>
    <w:rsid w:val="0063064C"/>
    <w:rsid w:val="00636FAA"/>
    <w:rsid w:val="00647039"/>
    <w:rsid w:val="006505BF"/>
    <w:rsid w:val="00653945"/>
    <w:rsid w:val="00656A8B"/>
    <w:rsid w:val="00670230"/>
    <w:rsid w:val="00680FE0"/>
    <w:rsid w:val="006904B4"/>
    <w:rsid w:val="00693FAD"/>
    <w:rsid w:val="00696DC7"/>
    <w:rsid w:val="006A18F3"/>
    <w:rsid w:val="006A2FD7"/>
    <w:rsid w:val="006B08A2"/>
    <w:rsid w:val="006B779F"/>
    <w:rsid w:val="006C029F"/>
    <w:rsid w:val="006C5331"/>
    <w:rsid w:val="006D5C00"/>
    <w:rsid w:val="006D6321"/>
    <w:rsid w:val="006E1E6E"/>
    <w:rsid w:val="006E5D00"/>
    <w:rsid w:val="006F37A2"/>
    <w:rsid w:val="00700393"/>
    <w:rsid w:val="00703F33"/>
    <w:rsid w:val="00725D89"/>
    <w:rsid w:val="007262F2"/>
    <w:rsid w:val="00726891"/>
    <w:rsid w:val="00731AA7"/>
    <w:rsid w:val="00732906"/>
    <w:rsid w:val="0075008B"/>
    <w:rsid w:val="007616B2"/>
    <w:rsid w:val="00773D46"/>
    <w:rsid w:val="007A0927"/>
    <w:rsid w:val="007A2192"/>
    <w:rsid w:val="007B11DD"/>
    <w:rsid w:val="007B2BCB"/>
    <w:rsid w:val="007C4FA4"/>
    <w:rsid w:val="007D4E43"/>
    <w:rsid w:val="007E3AD4"/>
    <w:rsid w:val="007F3420"/>
    <w:rsid w:val="007F58F2"/>
    <w:rsid w:val="007F7D47"/>
    <w:rsid w:val="00805DED"/>
    <w:rsid w:val="00806C8D"/>
    <w:rsid w:val="0082431B"/>
    <w:rsid w:val="0082453D"/>
    <w:rsid w:val="00825AA9"/>
    <w:rsid w:val="00840B70"/>
    <w:rsid w:val="008453F7"/>
    <w:rsid w:val="008463B7"/>
    <w:rsid w:val="00856A63"/>
    <w:rsid w:val="008573D2"/>
    <w:rsid w:val="00866633"/>
    <w:rsid w:val="0087240F"/>
    <w:rsid w:val="00880497"/>
    <w:rsid w:val="00887868"/>
    <w:rsid w:val="00894ACB"/>
    <w:rsid w:val="008A60A6"/>
    <w:rsid w:val="008B2CAB"/>
    <w:rsid w:val="008B505B"/>
    <w:rsid w:val="008C215B"/>
    <w:rsid w:val="008C3FD5"/>
    <w:rsid w:val="008C5679"/>
    <w:rsid w:val="008D07D7"/>
    <w:rsid w:val="008D47D3"/>
    <w:rsid w:val="008D569E"/>
    <w:rsid w:val="008D7DC0"/>
    <w:rsid w:val="008E0916"/>
    <w:rsid w:val="008E0D07"/>
    <w:rsid w:val="008E6BD2"/>
    <w:rsid w:val="008F36E9"/>
    <w:rsid w:val="0090598B"/>
    <w:rsid w:val="00906819"/>
    <w:rsid w:val="00915B19"/>
    <w:rsid w:val="009228E1"/>
    <w:rsid w:val="009279E2"/>
    <w:rsid w:val="00932C49"/>
    <w:rsid w:val="00933448"/>
    <w:rsid w:val="0095509C"/>
    <w:rsid w:val="009557BE"/>
    <w:rsid w:val="009569E1"/>
    <w:rsid w:val="0095709A"/>
    <w:rsid w:val="00957CD0"/>
    <w:rsid w:val="00960EBE"/>
    <w:rsid w:val="00973A87"/>
    <w:rsid w:val="009A1021"/>
    <w:rsid w:val="009A106F"/>
    <w:rsid w:val="009A4FFC"/>
    <w:rsid w:val="009B5154"/>
    <w:rsid w:val="009B657C"/>
    <w:rsid w:val="009C2509"/>
    <w:rsid w:val="009C251F"/>
    <w:rsid w:val="009D5BF4"/>
    <w:rsid w:val="009D6F3F"/>
    <w:rsid w:val="009E09AF"/>
    <w:rsid w:val="009E1911"/>
    <w:rsid w:val="009E6E79"/>
    <w:rsid w:val="009F50FA"/>
    <w:rsid w:val="00A04205"/>
    <w:rsid w:val="00A11CB0"/>
    <w:rsid w:val="00A56AF2"/>
    <w:rsid w:val="00A63497"/>
    <w:rsid w:val="00A6670E"/>
    <w:rsid w:val="00A674F3"/>
    <w:rsid w:val="00A806CE"/>
    <w:rsid w:val="00A87AB3"/>
    <w:rsid w:val="00AA0FDA"/>
    <w:rsid w:val="00AB0A09"/>
    <w:rsid w:val="00AB2862"/>
    <w:rsid w:val="00AC0676"/>
    <w:rsid w:val="00AC7DD9"/>
    <w:rsid w:val="00AD2694"/>
    <w:rsid w:val="00AD51FB"/>
    <w:rsid w:val="00AE6833"/>
    <w:rsid w:val="00AF0C4D"/>
    <w:rsid w:val="00B027A5"/>
    <w:rsid w:val="00B03027"/>
    <w:rsid w:val="00B153C3"/>
    <w:rsid w:val="00B161C7"/>
    <w:rsid w:val="00B23D1D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A330C"/>
    <w:rsid w:val="00BC2603"/>
    <w:rsid w:val="00BE6407"/>
    <w:rsid w:val="00BE67CA"/>
    <w:rsid w:val="00BF0357"/>
    <w:rsid w:val="00BF2E07"/>
    <w:rsid w:val="00C03140"/>
    <w:rsid w:val="00C04A47"/>
    <w:rsid w:val="00C17CCA"/>
    <w:rsid w:val="00C20F99"/>
    <w:rsid w:val="00C23AF3"/>
    <w:rsid w:val="00C23B0F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17428"/>
    <w:rsid w:val="00D31243"/>
    <w:rsid w:val="00D41A1D"/>
    <w:rsid w:val="00D43E0F"/>
    <w:rsid w:val="00D44EE1"/>
    <w:rsid w:val="00D51B43"/>
    <w:rsid w:val="00D51C43"/>
    <w:rsid w:val="00D56857"/>
    <w:rsid w:val="00D65C74"/>
    <w:rsid w:val="00D70A36"/>
    <w:rsid w:val="00D73ABF"/>
    <w:rsid w:val="00D74CB2"/>
    <w:rsid w:val="00D840F7"/>
    <w:rsid w:val="00D86CFF"/>
    <w:rsid w:val="00D91D0B"/>
    <w:rsid w:val="00D93873"/>
    <w:rsid w:val="00D93FE3"/>
    <w:rsid w:val="00DB1705"/>
    <w:rsid w:val="00DD1AC5"/>
    <w:rsid w:val="00DD2BF4"/>
    <w:rsid w:val="00DD45BA"/>
    <w:rsid w:val="00DD6420"/>
    <w:rsid w:val="00DE04FA"/>
    <w:rsid w:val="00DE07C7"/>
    <w:rsid w:val="00DE0CE2"/>
    <w:rsid w:val="00DE476C"/>
    <w:rsid w:val="00DF6561"/>
    <w:rsid w:val="00E02B6F"/>
    <w:rsid w:val="00E04303"/>
    <w:rsid w:val="00E04417"/>
    <w:rsid w:val="00E04A3F"/>
    <w:rsid w:val="00E1443E"/>
    <w:rsid w:val="00E2347B"/>
    <w:rsid w:val="00E30091"/>
    <w:rsid w:val="00E32C90"/>
    <w:rsid w:val="00E32F7A"/>
    <w:rsid w:val="00E334BD"/>
    <w:rsid w:val="00E33E00"/>
    <w:rsid w:val="00E34A4A"/>
    <w:rsid w:val="00E364CA"/>
    <w:rsid w:val="00E36AAA"/>
    <w:rsid w:val="00E37E5B"/>
    <w:rsid w:val="00E50DAC"/>
    <w:rsid w:val="00E547BF"/>
    <w:rsid w:val="00E57106"/>
    <w:rsid w:val="00E619D4"/>
    <w:rsid w:val="00E74D84"/>
    <w:rsid w:val="00E74F02"/>
    <w:rsid w:val="00E80525"/>
    <w:rsid w:val="00E82FDB"/>
    <w:rsid w:val="00E83CA7"/>
    <w:rsid w:val="00E83FC1"/>
    <w:rsid w:val="00E84E29"/>
    <w:rsid w:val="00E91B5E"/>
    <w:rsid w:val="00E97DF1"/>
    <w:rsid w:val="00EA347A"/>
    <w:rsid w:val="00EA553C"/>
    <w:rsid w:val="00EA746D"/>
    <w:rsid w:val="00EC4152"/>
    <w:rsid w:val="00EC43FA"/>
    <w:rsid w:val="00ED4709"/>
    <w:rsid w:val="00EE0739"/>
    <w:rsid w:val="00EE1C55"/>
    <w:rsid w:val="00EE25E9"/>
    <w:rsid w:val="00EE338A"/>
    <w:rsid w:val="00EE5221"/>
    <w:rsid w:val="00EE6216"/>
    <w:rsid w:val="00F0364D"/>
    <w:rsid w:val="00F1240A"/>
    <w:rsid w:val="00F33CB4"/>
    <w:rsid w:val="00F40D3D"/>
    <w:rsid w:val="00F4408C"/>
    <w:rsid w:val="00F44485"/>
    <w:rsid w:val="00F44E53"/>
    <w:rsid w:val="00F52DD9"/>
    <w:rsid w:val="00F53B66"/>
    <w:rsid w:val="00F54849"/>
    <w:rsid w:val="00F6282E"/>
    <w:rsid w:val="00F75C21"/>
    <w:rsid w:val="00F77066"/>
    <w:rsid w:val="00FA0FDD"/>
    <w:rsid w:val="00FA20A7"/>
    <w:rsid w:val="00FA3997"/>
    <w:rsid w:val="00FA3C2B"/>
    <w:rsid w:val="00FA6BCB"/>
    <w:rsid w:val="00FB39CF"/>
    <w:rsid w:val="00FB428B"/>
    <w:rsid w:val="00FB4F57"/>
    <w:rsid w:val="00FB6BF5"/>
    <w:rsid w:val="00FB71A3"/>
    <w:rsid w:val="00FC4133"/>
    <w:rsid w:val="00FC5876"/>
    <w:rsid w:val="00FD2A7F"/>
    <w:rsid w:val="00FD2B7F"/>
    <w:rsid w:val="00FF2523"/>
    <w:rsid w:val="00FF2F37"/>
    <w:rsid w:val="00FF5959"/>
    <w:rsid w:val="00FF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E829F2"/>
  <w15:docId w15:val="{5CA863DD-E822-4464-8599-1277FEAB2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BF2E07"/>
  </w:style>
  <w:style w:type="character" w:customStyle="1" w:styleId="FooterChar">
    <w:name w:val="Footer Char"/>
    <w:link w:val="Footer"/>
    <w:semiHidden/>
    <w:locked/>
    <w:rsid w:val="00BF2E07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14 Quiz Solution HHL 1/e</vt:lpstr>
    </vt:vector>
  </TitlesOfParts>
  <Company>University at Buffalo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14 Quiz Solution HHL 1/e</dc:title>
  <dc:creator>Susan Hamlen</dc:creator>
  <cp:lastModifiedBy>Lorraine Gleeson</cp:lastModifiedBy>
  <cp:revision>5</cp:revision>
  <cp:lastPrinted>2018-06-01T14:39:00Z</cp:lastPrinted>
  <dcterms:created xsi:type="dcterms:W3CDTF">2018-06-01T14:40:00Z</dcterms:created>
  <dcterms:modified xsi:type="dcterms:W3CDTF">2018-11-08T15:46:00Z</dcterms:modified>
</cp:coreProperties>
</file>